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Технические условия на технологическое подключение (присоединение) объектов капитального строительства к инженерным сет</w:t>
      </w:r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ям можно оформить в 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МУП ЖКХ</w:t>
      </w:r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р.п. Красные Баки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расположенном в р.п</w:t>
      </w:r>
      <w:proofErr w:type="gramStart"/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.К</w:t>
      </w:r>
      <w:proofErr w:type="gramEnd"/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расные Баки, ул. Свободы, д.57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E488E" w:rsidRPr="00CC6E3D" w:rsidRDefault="00EE488E" w:rsidP="00DF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</w:t>
      </w:r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онтактное лицо: </w:t>
      </w:r>
      <w:proofErr w:type="spellStart"/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Шиничев</w:t>
      </w:r>
      <w:proofErr w:type="spellEnd"/>
      <w:r w:rsidR="00DF23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Сергей Павлович. Телефон 8(83156) 2-25-40</w:t>
      </w:r>
    </w:p>
    <w:p w:rsidR="00EE488E" w:rsidRDefault="00DF23AB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Режим работы: понедельник-четверг</w:t>
      </w:r>
      <w:r w:rsidR="00EE488E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8-00 до 17-00</w:t>
      </w:r>
    </w:p>
    <w:p w:rsidR="00DF23AB" w:rsidRPr="00CC6E3D" w:rsidRDefault="00DF23AB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пятница                     с 8-00 до 16-00</w:t>
      </w:r>
    </w:p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Перерыв на обед: с 12-00 до 13-00</w:t>
      </w:r>
    </w:p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Перечень документов для оформления технических условий:</w:t>
      </w:r>
    </w:p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1) съемка </w:t>
      </w:r>
      <w:r w:rsidR="00F84F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участка 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 Отдела Архитектуры и Градостроительства</w:t>
      </w:r>
      <w:r w:rsidR="00F84F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Администрации района</w:t>
      </w:r>
    </w:p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2) Документы на право собственности (земли, дома).</w:t>
      </w:r>
    </w:p>
    <w:p w:rsidR="00EE488E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3) Если врезка производится в частную сеть, то нужно согласие от собственника сетей в 2-х экземплярах + копия паспорта.</w:t>
      </w:r>
    </w:p>
    <w:p w:rsidR="00CC6E3D" w:rsidRDefault="00CC6E3D" w:rsidP="00CC6E3D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rFonts w:ascii="Arial" w:hAnsi="Arial" w:cs="Arial"/>
          <w:color w:val="404040"/>
          <w:sz w:val="20"/>
          <w:szCs w:val="20"/>
        </w:rPr>
        <w:t>Документы:</w:t>
      </w:r>
    </w:p>
    <w:p w:rsidR="00CC6E3D" w:rsidRDefault="00B61373" w:rsidP="00CC6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hyperlink r:id="rId4" w:history="1">
        <w:r w:rsidR="00CC6E3D">
          <w:rPr>
            <w:rStyle w:val="a5"/>
            <w:rFonts w:ascii="Arial" w:hAnsi="Arial" w:cs="Arial"/>
            <w:color w:val="839BB4"/>
            <w:sz w:val="20"/>
            <w:szCs w:val="20"/>
          </w:rPr>
          <w:t>Бланк заявки для подключения к сетям для физических лиц</w:t>
        </w:r>
      </w:hyperlink>
    </w:p>
    <w:p w:rsidR="00CC6E3D" w:rsidRDefault="00B61373" w:rsidP="00CC6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hyperlink r:id="rId5" w:history="1">
        <w:r w:rsidR="00CC6E3D">
          <w:rPr>
            <w:rStyle w:val="a5"/>
            <w:rFonts w:ascii="Arial" w:hAnsi="Arial" w:cs="Arial"/>
            <w:color w:val="839BB4"/>
            <w:sz w:val="20"/>
            <w:szCs w:val="20"/>
          </w:rPr>
          <w:t>Бланк заявки для подключения к сетям для юридических лиц</w:t>
        </w:r>
      </w:hyperlink>
    </w:p>
    <w:p w:rsidR="00CC6E3D" w:rsidRDefault="00B61373" w:rsidP="00CC6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hyperlink r:id="rId6" w:history="1">
        <w:r w:rsidR="00CC6E3D">
          <w:rPr>
            <w:rStyle w:val="a5"/>
            <w:rFonts w:ascii="Arial" w:hAnsi="Arial" w:cs="Arial"/>
            <w:color w:val="839BB4"/>
            <w:sz w:val="20"/>
            <w:szCs w:val="20"/>
          </w:rPr>
          <w:t>Согласие на подключение к существующему водопроводу (канализации)</w:t>
        </w:r>
      </w:hyperlink>
    </w:p>
    <w:p w:rsidR="00CC6E3D" w:rsidRDefault="00CC6E3D" w:rsidP="00CC6E3D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C6E3D" w:rsidRPr="00CC6E3D" w:rsidRDefault="00CC6E3D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E488E" w:rsidRPr="00CC6E3D" w:rsidRDefault="00EE488E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Информацию о наличии (отсутствии) технической возможности подключения к централизованной системе холодного водоснабжения (водоотведения), а также регистрации и ходе реализации заявок о подключении к централизованной системе водоснабжения (водоотведения) можно получить на сайте </w:t>
      </w:r>
      <w:proofErr w:type="spellStart"/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regportal</w:t>
      </w:r>
      <w:proofErr w:type="spellEnd"/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tariff</w:t>
      </w:r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spellStart"/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ru</w:t>
      </w:r>
      <w:proofErr w:type="spellEnd"/>
      <w:r w:rsidR="00553F80"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/</w:t>
      </w:r>
    </w:p>
    <w:p w:rsidR="00553F80" w:rsidRPr="00CC6E3D" w:rsidRDefault="00553F80" w:rsidP="00CC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Информацию о наличии (отсутствии) технической возможности подключения 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 на сайте </w:t>
      </w:r>
      <w:proofErr w:type="spellStart"/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regportal</w:t>
      </w:r>
      <w:proofErr w:type="spellEnd"/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tariff</w:t>
      </w:r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spellStart"/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ru</w:t>
      </w:r>
      <w:proofErr w:type="spellEnd"/>
      <w:r w:rsidRPr="00CC6E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/</w:t>
      </w:r>
      <w:proofErr w:type="gramEnd"/>
    </w:p>
    <w:p w:rsidR="00CC6E3D" w:rsidRPr="00CC6E3D" w:rsidRDefault="00553F80" w:rsidP="00CC6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E3D">
        <w:rPr>
          <w:sz w:val="28"/>
          <w:szCs w:val="28"/>
        </w:rPr>
        <w:t xml:space="preserve">Оказание услуг по получению разрешений для получения ордера на земляные работы осуществляется в соответствии с </w:t>
      </w:r>
      <w:r w:rsidR="00CC6E3D" w:rsidRPr="00CC6E3D">
        <w:rPr>
          <w:bCs/>
          <w:color w:val="000000"/>
          <w:sz w:val="28"/>
          <w:szCs w:val="28"/>
        </w:rPr>
        <w:t>Административным регламентом</w:t>
      </w:r>
      <w:r w:rsidR="00CC6E3D" w:rsidRPr="00CC6E3D">
        <w:rPr>
          <w:color w:val="000000"/>
          <w:sz w:val="28"/>
          <w:szCs w:val="28"/>
        </w:rPr>
        <w:t xml:space="preserve"> </w:t>
      </w:r>
      <w:r w:rsidR="00CC6E3D" w:rsidRPr="00CC6E3D">
        <w:rPr>
          <w:bCs/>
          <w:color w:val="000000"/>
          <w:sz w:val="28"/>
          <w:szCs w:val="28"/>
        </w:rPr>
        <w:t>предоставления муниципальной услуги 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Краснобаковского района Нижегородской области»</w:t>
      </w:r>
    </w:p>
    <w:p w:rsidR="00DF23AB" w:rsidRDefault="00CC6E3D" w:rsidP="00DF23AB">
      <w:pPr>
        <w:rPr>
          <w:rStyle w:val="a4"/>
          <w:color w:val="000000" w:themeColor="text1"/>
          <w:sz w:val="28"/>
          <w:szCs w:val="28"/>
          <w:lang w:val="en-US"/>
        </w:rPr>
      </w:pPr>
      <w:r w:rsidRPr="00CC6E3D">
        <w:rPr>
          <w:rStyle w:val="a4"/>
          <w:color w:val="000000" w:themeColor="text1"/>
          <w:sz w:val="28"/>
          <w:szCs w:val="28"/>
        </w:rPr>
        <w:t xml:space="preserve">Подать  заявку на подключение к сетям водоснабжения, теплоснабжения </w:t>
      </w:r>
      <w:proofErr w:type="gramStart"/>
      <w:r w:rsidRPr="00CC6E3D">
        <w:rPr>
          <w:rStyle w:val="a4"/>
          <w:color w:val="000000" w:themeColor="text1"/>
          <w:sz w:val="28"/>
          <w:szCs w:val="28"/>
        </w:rPr>
        <w:t>и(</w:t>
      </w:r>
      <w:proofErr w:type="gramEnd"/>
      <w:r w:rsidRPr="00CC6E3D">
        <w:rPr>
          <w:rStyle w:val="a4"/>
          <w:color w:val="000000" w:themeColor="text1"/>
          <w:sz w:val="28"/>
          <w:szCs w:val="28"/>
        </w:rPr>
        <w:t>или) водоотведения возможно почтовым отправлением или нарочным по адресу:  606700, Нижегородская область, Красно</w:t>
      </w:r>
      <w:r w:rsidR="00DF23AB">
        <w:rPr>
          <w:rStyle w:val="a4"/>
          <w:color w:val="000000" w:themeColor="text1"/>
          <w:sz w:val="28"/>
          <w:szCs w:val="28"/>
        </w:rPr>
        <w:t xml:space="preserve">баковский район, р.п. Красные Баки, ул. Свободы, д.57 – </w:t>
      </w:r>
      <w:r w:rsidRPr="00CC6E3D">
        <w:rPr>
          <w:rStyle w:val="a4"/>
          <w:color w:val="000000" w:themeColor="text1"/>
          <w:sz w:val="28"/>
          <w:szCs w:val="28"/>
        </w:rPr>
        <w:t xml:space="preserve"> МУП ЖКХ</w:t>
      </w:r>
      <w:r w:rsidR="00DF23AB">
        <w:rPr>
          <w:rStyle w:val="a4"/>
          <w:color w:val="000000" w:themeColor="text1"/>
          <w:sz w:val="28"/>
          <w:szCs w:val="28"/>
        </w:rPr>
        <w:t xml:space="preserve"> р.п. Красные Баки (</w:t>
      </w:r>
      <w:proofErr w:type="spellStart"/>
      <w:r w:rsidR="00DF23AB">
        <w:rPr>
          <w:rStyle w:val="a4"/>
          <w:color w:val="000000" w:themeColor="text1"/>
          <w:sz w:val="28"/>
          <w:szCs w:val="28"/>
        </w:rPr>
        <w:t>пн-чт</w:t>
      </w:r>
      <w:proofErr w:type="spellEnd"/>
      <w:r w:rsidR="00DF23AB">
        <w:rPr>
          <w:rStyle w:val="a4"/>
          <w:color w:val="000000" w:themeColor="text1"/>
          <w:sz w:val="28"/>
          <w:szCs w:val="28"/>
        </w:rPr>
        <w:t>.</w:t>
      </w:r>
      <w:r w:rsidRPr="00CC6E3D">
        <w:rPr>
          <w:rStyle w:val="a4"/>
          <w:color w:val="000000" w:themeColor="text1"/>
          <w:sz w:val="28"/>
          <w:szCs w:val="28"/>
        </w:rPr>
        <w:t> 8.00-17.00</w:t>
      </w:r>
      <w:r w:rsidR="00DF23AB">
        <w:rPr>
          <w:rStyle w:val="a4"/>
          <w:color w:val="000000" w:themeColor="text1"/>
          <w:sz w:val="28"/>
          <w:szCs w:val="28"/>
        </w:rPr>
        <w:t>;пт.8.00-16.00</w:t>
      </w:r>
      <w:r w:rsidRPr="00CC6E3D">
        <w:rPr>
          <w:rStyle w:val="a4"/>
          <w:color w:val="000000" w:themeColor="text1"/>
          <w:sz w:val="28"/>
          <w:szCs w:val="28"/>
        </w:rPr>
        <w:t xml:space="preserve">). </w:t>
      </w:r>
    </w:p>
    <w:p w:rsidR="00DF23AB" w:rsidRPr="00DF23AB" w:rsidRDefault="00CC6E3D" w:rsidP="00DF23AB">
      <w:pPr>
        <w:rPr>
          <w:b/>
          <w:sz w:val="32"/>
          <w:szCs w:val="32"/>
          <w:u w:val="single"/>
        </w:rPr>
      </w:pPr>
      <w:r w:rsidRPr="00CC6E3D">
        <w:rPr>
          <w:rStyle w:val="a4"/>
          <w:color w:val="000000" w:themeColor="text1"/>
          <w:sz w:val="28"/>
          <w:szCs w:val="28"/>
        </w:rPr>
        <w:t xml:space="preserve">Либо по электронной почте </w:t>
      </w:r>
      <w:proofErr w:type="spellStart"/>
      <w:r w:rsidR="00DF23AB">
        <w:rPr>
          <w:rStyle w:val="a4"/>
          <w:color w:val="000000" w:themeColor="text1"/>
          <w:sz w:val="28"/>
          <w:szCs w:val="28"/>
          <w:lang w:val="en-US"/>
        </w:rPr>
        <w:t>m</w:t>
      </w:r>
      <w:r w:rsidR="00DF23AB" w:rsidRPr="00DF23AB">
        <w:rPr>
          <w:b/>
          <w:sz w:val="32"/>
          <w:szCs w:val="32"/>
          <w:u w:val="single"/>
          <w:lang w:val="en-US"/>
        </w:rPr>
        <w:t>upgkh</w:t>
      </w:r>
      <w:proofErr w:type="spellEnd"/>
      <w:r w:rsidR="00DF23AB" w:rsidRPr="00DF23AB">
        <w:rPr>
          <w:b/>
          <w:sz w:val="32"/>
          <w:szCs w:val="32"/>
          <w:u w:val="single"/>
        </w:rPr>
        <w:t>.</w:t>
      </w:r>
      <w:proofErr w:type="spellStart"/>
      <w:r w:rsidR="00DF23AB" w:rsidRPr="00DF23AB">
        <w:rPr>
          <w:b/>
          <w:sz w:val="32"/>
          <w:szCs w:val="32"/>
          <w:u w:val="single"/>
          <w:lang w:val="en-US"/>
        </w:rPr>
        <w:t>krbaki</w:t>
      </w:r>
      <w:proofErr w:type="spellEnd"/>
      <w:r w:rsidR="00DF23AB" w:rsidRPr="00DF23AB">
        <w:rPr>
          <w:b/>
          <w:sz w:val="32"/>
          <w:szCs w:val="32"/>
          <w:u w:val="single"/>
        </w:rPr>
        <w:t>@</w:t>
      </w:r>
      <w:proofErr w:type="spellStart"/>
      <w:r w:rsidR="00DF23AB" w:rsidRPr="00DF23AB">
        <w:rPr>
          <w:b/>
          <w:sz w:val="32"/>
          <w:szCs w:val="32"/>
          <w:u w:val="single"/>
          <w:lang w:val="en-US"/>
        </w:rPr>
        <w:t>yandex</w:t>
      </w:r>
      <w:proofErr w:type="spellEnd"/>
      <w:r w:rsidR="00DF23AB" w:rsidRPr="00DF23AB">
        <w:rPr>
          <w:b/>
          <w:sz w:val="32"/>
          <w:szCs w:val="32"/>
          <w:u w:val="single"/>
        </w:rPr>
        <w:t>.</w:t>
      </w:r>
      <w:proofErr w:type="spellStart"/>
      <w:r w:rsidR="00DF23AB" w:rsidRPr="00DF23AB"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CC6E3D" w:rsidRDefault="00CC6E3D" w:rsidP="00DF2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19CC" w:rsidRPr="00CC6E3D" w:rsidRDefault="00CC6E3D" w:rsidP="00CC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3D">
        <w:rPr>
          <w:rFonts w:ascii="Times New Roman" w:hAnsi="Times New Roman" w:cs="Times New Roman"/>
          <w:sz w:val="28"/>
          <w:szCs w:val="28"/>
        </w:rPr>
        <w:t>Телефон «Горячей линии» по вопросам подключения к системам теплоснабжения, водоснабжения и водоотведения (технологическом присоединении) к централизованным системам теплоснабжения, водоснабжен</w:t>
      </w:r>
      <w:r w:rsidR="00DF23AB">
        <w:rPr>
          <w:rFonts w:ascii="Times New Roman" w:hAnsi="Times New Roman" w:cs="Times New Roman"/>
          <w:sz w:val="28"/>
          <w:szCs w:val="28"/>
        </w:rPr>
        <w:t>ия и водоотведения 8(83156) 2-25-40</w:t>
      </w:r>
    </w:p>
    <w:sectPr w:rsidR="006319CC" w:rsidRPr="00CC6E3D" w:rsidSect="006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8E"/>
    <w:rsid w:val="002C70D0"/>
    <w:rsid w:val="00330978"/>
    <w:rsid w:val="0043212A"/>
    <w:rsid w:val="004E5A38"/>
    <w:rsid w:val="00553F80"/>
    <w:rsid w:val="005B45F9"/>
    <w:rsid w:val="005E1F47"/>
    <w:rsid w:val="006319CC"/>
    <w:rsid w:val="00815E4C"/>
    <w:rsid w:val="00A60B59"/>
    <w:rsid w:val="00B61373"/>
    <w:rsid w:val="00CC6E3D"/>
    <w:rsid w:val="00DF23AB"/>
    <w:rsid w:val="00EE488E"/>
    <w:rsid w:val="00F8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CC"/>
  </w:style>
  <w:style w:type="paragraph" w:styleId="2">
    <w:name w:val="heading 2"/>
    <w:basedOn w:val="a"/>
    <w:link w:val="20"/>
    <w:uiPriority w:val="9"/>
    <w:qFormat/>
    <w:rsid w:val="00EE4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8E"/>
    <w:rPr>
      <w:b/>
      <w:bCs/>
    </w:rPr>
  </w:style>
  <w:style w:type="character" w:styleId="a5">
    <w:name w:val="Hyperlink"/>
    <w:basedOn w:val="a0"/>
    <w:uiPriority w:val="99"/>
    <w:semiHidden/>
    <w:unhideWhenUsed/>
    <w:rsid w:val="00EE4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okanal-arz.ru/images/material/%D0%A1%D0%BE%D0%B3%D0%BB%D0%B0%D1%81%D0%B8%D0%B5_%D0%BD%D0%B0_%D0%BF%D0%BE%D0%B4%D0%BA%D0%BB%D1%8E%D1%87%D0%B5%D0%BD%D0%B8%D0%B5_%D0%BA_%D1%81%D1%83%D1%89%D0%B5%D1%81%D1%82%D0%B2%D1%83%D1%8E%D1%89%D0%B5%D0%BC%D1%83_%D0%B2%D0%BE%D0%B4%D0%BE%D0%BF%D1%80%D0%BE%D0%B2%D0%BE%D0%B4%D1%83_%D0%BA%D0%B0%D0%BD%D0%B0%D0%BB%D0%B8%D0%B7%D0%B0%D1%86%D0%B8%D0%B8.docx" TargetMode="External"/><Relationship Id="rId5" Type="http://schemas.openxmlformats.org/officeDocument/2006/relationships/hyperlink" Target="http://www.vodokanal-arz.ru/images/material/%D0%91%D0%BB%D0%B0%D0%BD%D0%BA_%D0%B7%D0%B0%D1%8F%D0%B2%D0%BA%D0%B8_%D0%B4%D0%BB%D1%8F_%D0%BF%D0%BE%D0%B4%D0%BA%D0%BB%D1%8E%D1%87%D0%B5%D0%BD%D0%B8%D1%8F_%D0%BA_%D1%81%D0%B5%D1%82%D1%8F%D0%BC_%D0%B4%D0%BB%D1%8F_%D1%8E%D1%80%D0%B8%D0%B4%D0%B8%D1%87%D0%B5%D1%81%D0%BA%D0%B8%D1%85_%D0%BB%D0%B8%D1%86.docx" TargetMode="External"/><Relationship Id="rId4" Type="http://schemas.openxmlformats.org/officeDocument/2006/relationships/hyperlink" Target="http://www.vodokanal-arz.ru/images/material/%D0%91%D0%BB%D0%B0%D0%BD%D0%BA_%D0%B7%D0%B0%D1%8F%D0%B2%D0%BA%D0%B8_%D0%B4%D0%BB%D1%8F_%D0%BF%D0%BE%D0%B4%D0%BA%D0%BB%D1%8E%D1%87%D0%B5%D0%BD%D0%B8%D1%8F_%D0%BA_%D1%81%D0%B5%D1%82%D1%8F%D0%BC_%D0%B4%D0%BB%D1%8F_%D1%84%D0%B8%D0%B7%D0%B8%D1%87%D0%B5%D1%81%D0%BA%D0%B8%D1%85_%D0%BB%D0%B8%D1%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2017-08-03T07:42:00Z</dcterms:created>
  <dcterms:modified xsi:type="dcterms:W3CDTF">2017-08-04T08:17:00Z</dcterms:modified>
</cp:coreProperties>
</file>