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25" w:rsidRPr="00637625" w:rsidRDefault="00637625" w:rsidP="00637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625"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ПРОКУРАТУРА КРАСНОБАКОВСКОГО РАЙОНА РАЗЪЯСНЯЕТ:</w:t>
      </w:r>
    </w:p>
    <w:p w:rsidR="00637625" w:rsidRPr="00637625" w:rsidRDefault="00637625" w:rsidP="0063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625" w:rsidRPr="00637625" w:rsidRDefault="00404FD8" w:rsidP="0063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62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31E85" w:rsidRPr="00637625">
        <w:rPr>
          <w:rFonts w:ascii="Times New Roman" w:eastAsia="Times New Roman" w:hAnsi="Times New Roman" w:cs="Times New Roman"/>
          <w:b/>
          <w:bCs/>
          <w:sz w:val="28"/>
          <w:szCs w:val="28"/>
        </w:rPr>
        <w:t>тветственность за неисполнение служащими обязанности по представлению сведений о доходах и имуществе</w:t>
      </w:r>
    </w:p>
    <w:p w:rsidR="00637625" w:rsidRPr="00637625" w:rsidRDefault="00637625" w:rsidP="0063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625" w:rsidRDefault="00731E85" w:rsidP="00637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25">
        <w:rPr>
          <w:rFonts w:ascii="Times New Roman" w:eastAsia="Times New Roman" w:hAnsi="Times New Roman" w:cs="Times New Roman"/>
          <w:sz w:val="28"/>
          <w:szCs w:val="28"/>
        </w:rPr>
        <w:t>Основополагающие антикоррупционные обязанности, запреты и ограничения закреплены в Федеральном законе от 25.12.2008 № 273-ФЗ «О противодействии коррупции» (далее – Закон о противодействии коррупции).</w:t>
      </w:r>
    </w:p>
    <w:p w:rsidR="00637625" w:rsidRDefault="00731E85" w:rsidP="00637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25">
        <w:rPr>
          <w:rFonts w:ascii="Times New Roman" w:eastAsia="Times New Roman" w:hAnsi="Times New Roman" w:cs="Times New Roman"/>
          <w:sz w:val="28"/>
          <w:szCs w:val="28"/>
        </w:rPr>
        <w:t>К одной из антикоррупционных обязанностей, возложенных, в том числе на государственных и муниципальных служащих, является представление сведений о доходах, об имуществе и обязательствах имущественного характера в отношении себя, супруга (супруги) и несовершеннолетних детей.</w:t>
      </w:r>
    </w:p>
    <w:p w:rsidR="00637625" w:rsidRDefault="00731E85" w:rsidP="00637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25">
        <w:rPr>
          <w:rFonts w:ascii="Times New Roman" w:eastAsia="Times New Roman" w:hAnsi="Times New Roman" w:cs="Times New Roman"/>
          <w:sz w:val="28"/>
          <w:szCs w:val="28"/>
        </w:rPr>
        <w:t>Круг лиц из числа государственных и муниципальных служащих, который представляет сведения о доходах, об имуществе и обязательствах имущественного характера, с учетом коррупционных рисков, а также сроки и порядок их представления определяется соответствующими нормативными правовыми актами Российской Федерации.</w:t>
      </w:r>
    </w:p>
    <w:p w:rsidR="00637625" w:rsidRDefault="00731E85" w:rsidP="00637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25">
        <w:rPr>
          <w:rFonts w:ascii="Times New Roman" w:eastAsia="Times New Roman" w:hAnsi="Times New Roman" w:cs="Times New Roman"/>
          <w:sz w:val="28"/>
          <w:szCs w:val="28"/>
        </w:rPr>
        <w:t>Следует отметить, что категория лиц, на которых возложена рассматриваемая обязанность не ограничивается, в силу Закона о противодействии коррупции, государственной и муниципальной службой.</w:t>
      </w:r>
    </w:p>
    <w:p w:rsidR="00637625" w:rsidRDefault="00731E85" w:rsidP="00637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25">
        <w:rPr>
          <w:rFonts w:ascii="Times New Roman" w:eastAsia="Times New Roman" w:hAnsi="Times New Roman" w:cs="Times New Roman"/>
          <w:sz w:val="28"/>
          <w:szCs w:val="28"/>
        </w:rPr>
        <w:t>Так, обязанность по представлению сведений о доходах, об имуществе и обязательствах имущественного характера на территории Российской Федерации возложена на иных лиц, например замещающих должности в Центральном банке Российской Федерации;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законов.</w:t>
      </w:r>
    </w:p>
    <w:p w:rsidR="00731E85" w:rsidRDefault="00731E85" w:rsidP="00637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25">
        <w:rPr>
          <w:rFonts w:ascii="Times New Roman" w:eastAsia="Times New Roman" w:hAnsi="Times New Roman" w:cs="Times New Roman"/>
          <w:sz w:val="28"/>
          <w:szCs w:val="28"/>
        </w:rPr>
        <w:t xml:space="preserve">Невыполнение, в том числе государственным и муниципальным служащим, </w:t>
      </w:r>
      <w:r w:rsidR="00637625">
        <w:rPr>
          <w:rFonts w:ascii="Times New Roman" w:eastAsia="Times New Roman" w:hAnsi="Times New Roman" w:cs="Times New Roman"/>
          <w:sz w:val="28"/>
          <w:szCs w:val="28"/>
        </w:rPr>
        <w:t>вышеуказанной</w:t>
      </w:r>
      <w:r w:rsidRPr="00637625">
        <w:rPr>
          <w:rFonts w:ascii="Times New Roman" w:eastAsia="Times New Roman" w:hAnsi="Times New Roman" w:cs="Times New Roman"/>
          <w:sz w:val="28"/>
          <w:szCs w:val="28"/>
        </w:rPr>
        <w:t xml:space="preserve"> обязанности, является правонарушением, влекущим увольнение с государственной или муниципальной службы.</w:t>
      </w:r>
      <w:r w:rsidRPr="00637625">
        <w:rPr>
          <w:rFonts w:ascii="Times New Roman" w:eastAsia="Times New Roman" w:hAnsi="Times New Roman" w:cs="Times New Roman"/>
          <w:sz w:val="28"/>
          <w:szCs w:val="28"/>
        </w:rPr>
        <w:br/>
      </w:r>
      <w:r w:rsidRPr="006376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7625" w:rsidRPr="00637625" w:rsidRDefault="00637625" w:rsidP="0063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прокурора района                                                          О.А. Князева</w:t>
      </w:r>
      <w:bookmarkStart w:id="0" w:name="_GoBack"/>
      <w:bookmarkEnd w:id="0"/>
    </w:p>
    <w:p w:rsidR="00606242" w:rsidRPr="00637625" w:rsidRDefault="00606242" w:rsidP="00637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6242" w:rsidRPr="0063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A6968"/>
    <w:multiLevelType w:val="multilevel"/>
    <w:tmpl w:val="AE3E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E85"/>
    <w:rsid w:val="00404FD8"/>
    <w:rsid w:val="00606242"/>
    <w:rsid w:val="00637625"/>
    <w:rsid w:val="0073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A352"/>
  <w15:docId w15:val="{E1DFDF59-036C-4F2A-9210-3806A0E2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731E85"/>
  </w:style>
  <w:style w:type="character" w:customStyle="1" w:styleId="feeds-pagenavigationtooltip">
    <w:name w:val="feeds-page__navigation_tooltip"/>
    <w:basedOn w:val="a0"/>
    <w:rsid w:val="00731E85"/>
  </w:style>
  <w:style w:type="paragraph" w:styleId="a3">
    <w:name w:val="Normal (Web)"/>
    <w:basedOn w:val="a"/>
    <w:uiPriority w:val="99"/>
    <w:semiHidden/>
    <w:unhideWhenUsed/>
    <w:rsid w:val="0073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07265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4054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72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0379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66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9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Князева Оксана Александровна</cp:lastModifiedBy>
  <cp:revision>3</cp:revision>
  <dcterms:created xsi:type="dcterms:W3CDTF">2022-06-12T08:30:00Z</dcterms:created>
  <dcterms:modified xsi:type="dcterms:W3CDTF">2022-06-27T21:55:00Z</dcterms:modified>
</cp:coreProperties>
</file>