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FE" w:rsidRPr="001751E5" w:rsidRDefault="00EE08FE" w:rsidP="00EE0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580390" cy="715645"/>
            <wp:effectExtent l="19050" t="0" r="0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8FE" w:rsidRPr="001751E5" w:rsidRDefault="00EE08FE" w:rsidP="00EE08F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51E5">
        <w:rPr>
          <w:rFonts w:ascii="Times New Roman" w:eastAsia="Times New Roman" w:hAnsi="Times New Roman" w:cs="Times New Roman"/>
          <w:b/>
          <w:sz w:val="36"/>
          <w:szCs w:val="36"/>
        </w:rPr>
        <w:t>Администрация рабочего поселка Красные Баки</w:t>
      </w:r>
    </w:p>
    <w:p w:rsidR="00EE08FE" w:rsidRPr="001751E5" w:rsidRDefault="00EE08FE" w:rsidP="00EE08F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51E5">
        <w:rPr>
          <w:rFonts w:ascii="Times New Roman" w:eastAsia="Times New Roman" w:hAnsi="Times New Roman" w:cs="Times New Roman"/>
          <w:b/>
          <w:sz w:val="28"/>
          <w:szCs w:val="28"/>
        </w:rPr>
        <w:t>Краснобаковского района Нижегородской области</w:t>
      </w:r>
    </w:p>
    <w:p w:rsidR="00EE08FE" w:rsidRPr="001751E5" w:rsidRDefault="00EE08FE" w:rsidP="00EE08FE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E08FE" w:rsidRPr="001751E5" w:rsidRDefault="00EE08FE" w:rsidP="00EE08F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51E5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EE08FE" w:rsidRDefault="00EE08FE" w:rsidP="00EE08FE"/>
    <w:p w:rsidR="00EE08FE" w:rsidRDefault="00572C32" w:rsidP="00EE0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 21 января 2019</w:t>
      </w:r>
      <w:r w:rsidR="00EE08FE" w:rsidRPr="008919C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</w:t>
      </w:r>
      <w:r w:rsidR="00EE08FE" w:rsidRPr="001751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E08F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E08F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E08FE" w:rsidRPr="00572C3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 </w:t>
      </w:r>
      <w:r w:rsidRPr="00572C32">
        <w:rPr>
          <w:rFonts w:ascii="Times New Roman" w:eastAsia="Times New Roman" w:hAnsi="Times New Roman" w:cs="Times New Roman"/>
          <w:sz w:val="28"/>
          <w:szCs w:val="28"/>
          <w:u w:val="single"/>
        </w:rPr>
        <w:t>16</w:t>
      </w:r>
    </w:p>
    <w:p w:rsidR="00EE08FE" w:rsidRDefault="00EE08FE" w:rsidP="00EE0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FE" w:rsidRDefault="00EE08FE" w:rsidP="00EE08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«Передача материалов для ведения информационной системы обеспечения градостроительной деятельности»</w:t>
      </w:r>
    </w:p>
    <w:p w:rsidR="00EE08FE" w:rsidRPr="00EE08FE" w:rsidRDefault="00EE08FE" w:rsidP="00EE08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08FE" w:rsidRPr="008919CE" w:rsidRDefault="00EE08FE" w:rsidP="00EE08FE">
      <w:pPr>
        <w:widowControl w:val="0"/>
        <w:shd w:val="clear" w:color="auto" w:fill="FFFFFF"/>
        <w:tabs>
          <w:tab w:val="left" w:pos="0"/>
          <w:tab w:val="left" w:pos="140"/>
          <w:tab w:val="left" w:pos="709"/>
        </w:tabs>
        <w:autoSpaceDE w:val="0"/>
        <w:spacing w:after="0" w:line="240" w:lineRule="auto"/>
        <w:ind w:right="281" w:firstLine="567"/>
        <w:contextualSpacing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</w:t>
      </w:r>
      <w:r w:rsidRPr="008919CE">
        <w:rPr>
          <w:rFonts w:ascii="Times New Roman" w:hAnsi="Times New Roman" w:cs="Times New Roman"/>
          <w:sz w:val="28"/>
          <w:szCs w:val="28"/>
        </w:rPr>
        <w:t xml:space="preserve"> с Уставом муниципального образования – рабочий поселок Красные Баки Краснобаковского района Нижегородской области </w:t>
      </w:r>
      <w:r w:rsidR="00572C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919CE">
        <w:rPr>
          <w:rFonts w:ascii="Times New Roman" w:hAnsi="Times New Roman" w:cs="Times New Roman"/>
          <w:sz w:val="28"/>
          <w:szCs w:val="28"/>
        </w:rPr>
        <w:t>(с изменениями)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19CE">
        <w:rPr>
          <w:rFonts w:ascii="Times New Roman" w:hAnsi="Times New Roman" w:cs="Times New Roman"/>
          <w:sz w:val="28"/>
          <w:szCs w:val="28"/>
        </w:rPr>
        <w:t xml:space="preserve">Администрация рабочего поселка Красные Баки </w:t>
      </w:r>
      <w:r w:rsidRPr="008919C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E08FE" w:rsidRPr="008919CE" w:rsidRDefault="00EE08FE" w:rsidP="00EE08FE">
      <w:pPr>
        <w:pStyle w:val="a3"/>
        <w:ind w:left="0"/>
        <w:jc w:val="both"/>
        <w:rPr>
          <w:sz w:val="28"/>
          <w:szCs w:val="28"/>
        </w:rPr>
      </w:pPr>
    </w:p>
    <w:p w:rsidR="00EE08FE" w:rsidRPr="008919CE" w:rsidRDefault="00EE08FE" w:rsidP="00EE08FE">
      <w:pPr>
        <w:pStyle w:val="a3"/>
        <w:ind w:left="0" w:firstLine="567"/>
        <w:jc w:val="both"/>
        <w:rPr>
          <w:sz w:val="28"/>
          <w:szCs w:val="28"/>
        </w:rPr>
      </w:pPr>
      <w:r w:rsidRPr="008919CE">
        <w:rPr>
          <w:sz w:val="28"/>
          <w:szCs w:val="28"/>
        </w:rPr>
        <w:t xml:space="preserve">1. Утвердить прилагаемый </w:t>
      </w:r>
      <w:r w:rsidRPr="008919CE">
        <w:rPr>
          <w:color w:val="000000"/>
          <w:spacing w:val="2"/>
          <w:sz w:val="28"/>
          <w:szCs w:val="28"/>
        </w:rPr>
        <w:t>Административный регламент</w:t>
      </w:r>
      <w:r w:rsidRPr="008919CE">
        <w:rPr>
          <w:bCs/>
          <w:color w:val="000000"/>
          <w:spacing w:val="2"/>
          <w:sz w:val="28"/>
          <w:szCs w:val="28"/>
        </w:rPr>
        <w:t xml:space="preserve"> </w:t>
      </w:r>
      <w:r w:rsidRPr="008919CE">
        <w:rPr>
          <w:sz w:val="28"/>
          <w:szCs w:val="28"/>
        </w:rPr>
        <w:t>предоставления муниципальной услуги</w:t>
      </w:r>
      <w:r w:rsidRPr="008919CE">
        <w:rPr>
          <w:bCs/>
          <w:kern w:val="2"/>
          <w:sz w:val="28"/>
          <w:szCs w:val="28"/>
        </w:rPr>
        <w:t xml:space="preserve"> </w:t>
      </w:r>
      <w:r w:rsidRPr="008919CE">
        <w:rPr>
          <w:sz w:val="28"/>
          <w:szCs w:val="28"/>
        </w:rPr>
        <w:t>«</w:t>
      </w:r>
      <w:r w:rsidRPr="00EE08FE">
        <w:rPr>
          <w:sz w:val="28"/>
          <w:szCs w:val="28"/>
        </w:rPr>
        <w:t>Передача материалов для ведения информационной системы обеспечения градостроительной деятельности</w:t>
      </w:r>
      <w:r w:rsidRPr="008919CE">
        <w:rPr>
          <w:bCs/>
          <w:kern w:val="2"/>
          <w:sz w:val="28"/>
          <w:szCs w:val="28"/>
        </w:rPr>
        <w:t>».</w:t>
      </w:r>
    </w:p>
    <w:p w:rsidR="00EE08FE" w:rsidRPr="00BB1D85" w:rsidRDefault="00EE08FE" w:rsidP="00EE0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9CE">
        <w:rPr>
          <w:rFonts w:ascii="Times New Roman" w:hAnsi="Times New Roman" w:cs="Times New Roman"/>
          <w:sz w:val="28"/>
          <w:szCs w:val="28"/>
        </w:rPr>
        <w:t xml:space="preserve">2. </w:t>
      </w:r>
      <w:r w:rsidRPr="00156E9D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на стенде ин</w:t>
      </w:r>
      <w:r>
        <w:rPr>
          <w:rFonts w:ascii="Times New Roman" w:eastAsia="Times New Roman" w:hAnsi="Times New Roman" w:cs="Times New Roman"/>
          <w:sz w:val="28"/>
          <w:szCs w:val="28"/>
        </w:rPr>
        <w:t>формации в здании Администрации и на официальном сайте Администрации в сети «Интернет».</w:t>
      </w:r>
    </w:p>
    <w:p w:rsidR="00EE08FE" w:rsidRDefault="00EE08FE" w:rsidP="00EE08FE">
      <w:pPr>
        <w:pStyle w:val="a3"/>
        <w:ind w:left="0" w:firstLine="567"/>
        <w:jc w:val="both"/>
        <w:rPr>
          <w:sz w:val="28"/>
          <w:szCs w:val="28"/>
        </w:rPr>
      </w:pPr>
      <w:r w:rsidRPr="008919CE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EE08FE" w:rsidRDefault="00EE08FE" w:rsidP="00EE08FE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751E5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EE08FE" w:rsidRPr="008919CE" w:rsidRDefault="00EE08FE" w:rsidP="00EE08FE">
      <w:pPr>
        <w:pStyle w:val="a3"/>
        <w:ind w:left="0"/>
        <w:jc w:val="both"/>
        <w:rPr>
          <w:sz w:val="28"/>
          <w:szCs w:val="28"/>
        </w:rPr>
      </w:pPr>
    </w:p>
    <w:p w:rsidR="00EE08FE" w:rsidRDefault="00EE08FE" w:rsidP="00EE08FE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08FE" w:rsidRDefault="00EE08FE" w:rsidP="00EE08FE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08FE" w:rsidRDefault="00EE08FE" w:rsidP="00EE08FE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08FE" w:rsidRDefault="00EE08FE" w:rsidP="00EE08FE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08FE" w:rsidRDefault="00EE08FE" w:rsidP="00EE0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FE" w:rsidRPr="003D3BD0" w:rsidRDefault="00EE08FE" w:rsidP="00EE0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1E5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Е.В. Шмелева</w:t>
      </w:r>
    </w:p>
    <w:p w:rsidR="00EE08FE" w:rsidRPr="008919CE" w:rsidRDefault="00EE08FE" w:rsidP="00EE08FE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08FE" w:rsidRPr="008919CE" w:rsidRDefault="00EE08FE" w:rsidP="00EE0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489" w:rsidRDefault="00FE1489"/>
    <w:p w:rsidR="00EE08FE" w:rsidRDefault="00EE08FE"/>
    <w:p w:rsidR="00EE08FE" w:rsidRDefault="00EE08FE"/>
    <w:p w:rsidR="00EE08FE" w:rsidRDefault="00EE08FE"/>
    <w:p w:rsidR="00B446F2" w:rsidRDefault="00B446F2" w:rsidP="00FB3574">
      <w:pPr>
        <w:shd w:val="clear" w:color="auto" w:fill="FFFFFF"/>
        <w:tabs>
          <w:tab w:val="left" w:pos="1181"/>
        </w:tabs>
        <w:spacing w:after="0" w:line="240" w:lineRule="auto"/>
        <w:ind w:right="-4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E08FE" w:rsidRPr="00B02CD3" w:rsidRDefault="00EE08FE" w:rsidP="00EE08FE">
      <w:pPr>
        <w:shd w:val="clear" w:color="auto" w:fill="FFFFFF"/>
        <w:tabs>
          <w:tab w:val="left" w:pos="1181"/>
        </w:tabs>
        <w:spacing w:after="0" w:line="240" w:lineRule="auto"/>
        <w:ind w:left="1416" w:right="-4"/>
        <w:contextualSpacing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02CD3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Утвержден</w:t>
      </w:r>
    </w:p>
    <w:p w:rsidR="00EE08FE" w:rsidRPr="00B02CD3" w:rsidRDefault="00EE08FE" w:rsidP="00EE08FE">
      <w:pPr>
        <w:shd w:val="clear" w:color="auto" w:fill="FFFFFF"/>
        <w:tabs>
          <w:tab w:val="left" w:pos="1181"/>
        </w:tabs>
        <w:spacing w:after="0" w:line="240" w:lineRule="auto"/>
        <w:ind w:left="1416" w:right="-4"/>
        <w:contextualSpacing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02CD3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B02CD3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постановлением администрации</w:t>
      </w:r>
    </w:p>
    <w:p w:rsidR="00EE08FE" w:rsidRPr="00B02CD3" w:rsidRDefault="00EE08FE" w:rsidP="00EE08FE">
      <w:pPr>
        <w:shd w:val="clear" w:color="auto" w:fill="FFFFFF"/>
        <w:tabs>
          <w:tab w:val="left" w:pos="1181"/>
        </w:tabs>
        <w:spacing w:after="0" w:line="240" w:lineRule="auto"/>
        <w:ind w:left="6379" w:right="-4"/>
        <w:contextualSpacing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рабочего поселка Красные Баки Краснобаковского района Нижегородской области</w:t>
      </w:r>
    </w:p>
    <w:p w:rsidR="00EE08FE" w:rsidRPr="00572C32" w:rsidRDefault="00EE08FE" w:rsidP="00EE08FE">
      <w:pPr>
        <w:shd w:val="clear" w:color="auto" w:fill="FFFFFF"/>
        <w:tabs>
          <w:tab w:val="left" w:pos="1181"/>
        </w:tabs>
        <w:spacing w:after="0" w:line="240" w:lineRule="auto"/>
        <w:ind w:left="6379" w:right="-4"/>
        <w:contextualSpacing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572C32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от </w:t>
      </w:r>
      <w:r w:rsidR="00572C32" w:rsidRPr="00572C32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21.01.2019 г. № 16</w:t>
      </w:r>
    </w:p>
    <w:p w:rsidR="00572C32" w:rsidRDefault="00572C32" w:rsidP="00EE08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FE" w:rsidRPr="00EE08FE" w:rsidRDefault="00EE08FE" w:rsidP="00EE08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FE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572C32" w:rsidRDefault="00EE08FE" w:rsidP="00EE08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FE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«Передача материалов </w:t>
      </w:r>
    </w:p>
    <w:p w:rsidR="00EE08FE" w:rsidRPr="00EE08FE" w:rsidRDefault="00EE08FE" w:rsidP="00EE08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FE">
        <w:rPr>
          <w:rFonts w:ascii="Times New Roman" w:hAnsi="Times New Roman" w:cs="Times New Roman"/>
          <w:b/>
          <w:sz w:val="28"/>
          <w:szCs w:val="28"/>
        </w:rPr>
        <w:t>для размещения в информационной системе обеспечения градостроительной деятельности»</w:t>
      </w:r>
    </w:p>
    <w:p w:rsidR="00EE08FE" w:rsidRPr="00EE08FE" w:rsidRDefault="00EE08FE" w:rsidP="00EE08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FE" w:rsidRPr="00EE08FE" w:rsidRDefault="00EE08FE" w:rsidP="00EE08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F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муниципальной услуги (далее - Регламент) «Передача материалов для размещения в информационной системе обеспечения градостроительной деятельности» (далее - муниципальная услуга) устанавливает стандарт и порядок передачи материалов для размещения в информационной системе градостроительной деятельности на территории муниципального образования Нижегородской </w:t>
      </w:r>
      <w:r w:rsidR="00572C32" w:rsidRPr="00EE08FE">
        <w:rPr>
          <w:rFonts w:ascii="Times New Roman" w:hAnsi="Times New Roman" w:cs="Times New Roman"/>
          <w:sz w:val="28"/>
          <w:szCs w:val="28"/>
        </w:rPr>
        <w:t>области (</w:t>
      </w:r>
      <w:r w:rsidRPr="00EE08FE">
        <w:rPr>
          <w:rFonts w:ascii="Times New Roman" w:hAnsi="Times New Roman" w:cs="Times New Roman"/>
          <w:sz w:val="28"/>
          <w:szCs w:val="28"/>
        </w:rPr>
        <w:t>далее - муниципальная услуга).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1.2. Заявителями на предоставление муниципальной услуги (далее – заявитель, заявители) являются физические и юридические лица, осуществляющие строительство, реконструкцию объектов капитального строительства.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1.3. Требование к порядку информирования о предоставлении муниципальной услуги.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1.3.1. Информация о предоставлении услуги осуществляется путем: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 xml:space="preserve">- размещения Регламента на официальном сайте администрации </w:t>
      </w:r>
      <w:r w:rsidRPr="008919CE">
        <w:rPr>
          <w:rFonts w:ascii="Times New Roman" w:hAnsi="Times New Roman" w:cs="Times New Roman"/>
          <w:sz w:val="28"/>
          <w:szCs w:val="28"/>
        </w:rPr>
        <w:t>муниципального образования – рабочий поселок Красные Баки Краснобаковского района Нижегородской области</w:t>
      </w:r>
      <w:r w:rsidRPr="00EE08FE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 xml:space="preserve">- консультации заявителей по телефону специалистами администрации </w:t>
      </w:r>
      <w:r w:rsidRPr="008919CE">
        <w:rPr>
          <w:rFonts w:ascii="Times New Roman" w:hAnsi="Times New Roman" w:cs="Times New Roman"/>
          <w:sz w:val="28"/>
          <w:szCs w:val="28"/>
        </w:rPr>
        <w:t>муниципального образования – рабочий поселок Красные Баки Краснобаковского района Нижегородской области</w:t>
      </w:r>
      <w:r w:rsidRPr="00EE08FE">
        <w:rPr>
          <w:rFonts w:ascii="Times New Roman" w:hAnsi="Times New Roman" w:cs="Times New Roman"/>
          <w:sz w:val="28"/>
          <w:szCs w:val="28"/>
        </w:rPr>
        <w:t>, оказывающими муниципальную услугу.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1.4. Местонахождение администрации муниципального образовани</w:t>
      </w:r>
      <w:r w:rsidR="00B446F2">
        <w:rPr>
          <w:rFonts w:ascii="Times New Roman" w:hAnsi="Times New Roman" w:cs="Times New Roman"/>
          <w:sz w:val="28"/>
          <w:szCs w:val="28"/>
        </w:rPr>
        <w:t>я:</w:t>
      </w:r>
    </w:p>
    <w:p w:rsidR="00EE08FE" w:rsidRDefault="00EE08FE" w:rsidP="00EE08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91">
        <w:rPr>
          <w:rFonts w:ascii="Times New Roman" w:eastAsia="Times New Roman" w:hAnsi="Times New Roman" w:cs="Times New Roman"/>
          <w:sz w:val="28"/>
          <w:szCs w:val="28"/>
        </w:rPr>
        <w:t>606710,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4191">
        <w:rPr>
          <w:rFonts w:ascii="Times New Roman" w:eastAsia="Times New Roman" w:hAnsi="Times New Roman" w:cs="Times New Roman"/>
          <w:sz w:val="28"/>
          <w:szCs w:val="28"/>
        </w:rPr>
        <w:t>Нижегородская область, Краснобаковский район, рабочий поселок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4191">
        <w:rPr>
          <w:rFonts w:ascii="Times New Roman" w:eastAsia="Times New Roman" w:hAnsi="Times New Roman" w:cs="Times New Roman"/>
          <w:sz w:val="28"/>
          <w:szCs w:val="28"/>
        </w:rPr>
        <w:t>Красные Баки, ул. Свободы, д.57</w:t>
      </w:r>
    </w:p>
    <w:p w:rsidR="00B446F2" w:rsidRPr="00B02CD3" w:rsidRDefault="00B446F2" w:rsidP="00B446F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>График (режим) приёма заинтересованных лиц по вопросам предоставления муниципальной услуги специалистом:</w:t>
      </w:r>
    </w:p>
    <w:p w:rsidR="00B446F2" w:rsidRPr="008E4191" w:rsidRDefault="00B446F2" w:rsidP="00B44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91">
        <w:rPr>
          <w:rFonts w:ascii="Times New Roman" w:eastAsia="Times New Roman" w:hAnsi="Times New Roman" w:cs="Times New Roman"/>
          <w:sz w:val="28"/>
          <w:szCs w:val="28"/>
        </w:rPr>
        <w:t>Режим работы:</w:t>
      </w:r>
    </w:p>
    <w:p w:rsidR="00B446F2" w:rsidRPr="008E4191" w:rsidRDefault="00B446F2" w:rsidP="00B44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91">
        <w:rPr>
          <w:rFonts w:ascii="Times New Roman" w:eastAsia="Times New Roman" w:hAnsi="Times New Roman" w:cs="Times New Roman"/>
          <w:sz w:val="28"/>
          <w:szCs w:val="28"/>
        </w:rPr>
        <w:t>Понедельник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419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4191">
        <w:rPr>
          <w:rFonts w:ascii="Times New Roman" w:eastAsia="Times New Roman" w:hAnsi="Times New Roman" w:cs="Times New Roman"/>
          <w:sz w:val="28"/>
          <w:szCs w:val="28"/>
        </w:rPr>
        <w:t>Четверг с 8.00 до 17.00.</w:t>
      </w:r>
    </w:p>
    <w:p w:rsidR="00B446F2" w:rsidRPr="008E4191" w:rsidRDefault="00B446F2" w:rsidP="00B44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Пятница - не приемный день</w:t>
      </w:r>
    </w:p>
    <w:p w:rsidR="00B446F2" w:rsidRPr="008E4191" w:rsidRDefault="00B446F2" w:rsidP="00B44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91">
        <w:rPr>
          <w:rFonts w:ascii="Times New Roman" w:eastAsia="Times New Roman" w:hAnsi="Times New Roman" w:cs="Times New Roman"/>
          <w:sz w:val="28"/>
          <w:szCs w:val="28"/>
        </w:rPr>
        <w:t>Перерыв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8E4191">
        <w:rPr>
          <w:rFonts w:ascii="Times New Roman" w:eastAsia="Times New Roman" w:hAnsi="Times New Roman" w:cs="Times New Roman"/>
          <w:sz w:val="28"/>
          <w:szCs w:val="28"/>
        </w:rPr>
        <w:t xml:space="preserve"> с 12.00 до 12.48</w:t>
      </w:r>
    </w:p>
    <w:p w:rsidR="00B446F2" w:rsidRPr="008E4191" w:rsidRDefault="00B446F2" w:rsidP="00B44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91">
        <w:rPr>
          <w:rFonts w:ascii="Times New Roman" w:eastAsia="Times New Roman" w:hAnsi="Times New Roman" w:cs="Times New Roman"/>
          <w:sz w:val="28"/>
          <w:szCs w:val="28"/>
        </w:rPr>
        <w:t>Суббота, воскресенье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4191">
        <w:rPr>
          <w:rFonts w:ascii="Times New Roman" w:eastAsia="Times New Roman" w:hAnsi="Times New Roman" w:cs="Times New Roman"/>
          <w:sz w:val="28"/>
          <w:szCs w:val="28"/>
        </w:rPr>
        <w:t>выходные дни</w:t>
      </w:r>
    </w:p>
    <w:p w:rsidR="00B446F2" w:rsidRPr="003422F8" w:rsidRDefault="00B446F2" w:rsidP="00B44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91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r w:rsidRPr="008E4191">
        <w:rPr>
          <w:rFonts w:ascii="Times New Roman" w:eastAsia="Times New Roman" w:hAnsi="Times New Roman" w:cs="Times New Roman"/>
          <w:sz w:val="28"/>
          <w:szCs w:val="28"/>
          <w:lang w:val="en-US"/>
        </w:rPr>
        <w:t>posadm</w:t>
      </w:r>
      <w:r w:rsidRPr="008E4191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E4191">
        <w:rPr>
          <w:rFonts w:ascii="Times New Roman" w:eastAsia="Times New Roman" w:hAnsi="Times New Roman" w:cs="Times New Roman"/>
          <w:sz w:val="28"/>
          <w:szCs w:val="28"/>
          <w:lang w:val="en-US"/>
        </w:rPr>
        <w:t>krbaki</w:t>
      </w:r>
      <w:r w:rsidRPr="008E4191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8E4191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E419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419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B446F2" w:rsidRPr="00B02CD3" w:rsidRDefault="00B446F2" w:rsidP="00B446F2">
      <w:pPr>
        <w:pStyle w:val="ConsPlusNormal0"/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B446F2" w:rsidRPr="00B02CD3" w:rsidRDefault="00B446F2" w:rsidP="00B446F2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lastRenderedPageBreak/>
        <w:t xml:space="preserve">Телефон </w:t>
      </w:r>
      <w:bookmarkStart w:id="0" w:name="_GoBack"/>
      <w:bookmarkEnd w:id="0"/>
      <w:r w:rsidR="00572C32" w:rsidRPr="00B02CD3">
        <w:rPr>
          <w:rFonts w:ascii="Times New Roman" w:hAnsi="Times New Roman" w:cs="Times New Roman"/>
          <w:sz w:val="28"/>
          <w:szCs w:val="28"/>
        </w:rPr>
        <w:t>специалиста:</w:t>
      </w:r>
      <w:r w:rsidRPr="00B02CD3">
        <w:rPr>
          <w:rFonts w:ascii="Times New Roman" w:hAnsi="Times New Roman" w:cs="Times New Roman"/>
          <w:sz w:val="28"/>
          <w:szCs w:val="28"/>
        </w:rPr>
        <w:t xml:space="preserve"> </w:t>
      </w:r>
      <w:r w:rsidRPr="008E4191">
        <w:rPr>
          <w:rFonts w:ascii="Times New Roman" w:eastAsia="Times New Roman" w:hAnsi="Times New Roman" w:cs="Times New Roman"/>
          <w:sz w:val="28"/>
          <w:szCs w:val="28"/>
          <w:lang w:eastAsia="ru-RU"/>
        </w:rPr>
        <w:t>(883156) 2-12-46</w:t>
      </w:r>
      <w:r w:rsidRPr="00B02CD3">
        <w:rPr>
          <w:rFonts w:ascii="Times New Roman" w:hAnsi="Times New Roman" w:cs="Times New Roman"/>
          <w:sz w:val="28"/>
          <w:szCs w:val="28"/>
        </w:rPr>
        <w:t xml:space="preserve">; факс: </w:t>
      </w:r>
      <w:r w:rsidRPr="008E4191">
        <w:rPr>
          <w:rFonts w:ascii="Times New Roman" w:eastAsia="Times New Roman" w:hAnsi="Times New Roman" w:cs="Times New Roman"/>
          <w:sz w:val="28"/>
          <w:szCs w:val="28"/>
          <w:lang w:eastAsia="ru-RU"/>
        </w:rPr>
        <w:t>(8-83156) 2-11-97</w:t>
      </w:r>
      <w:r w:rsidRPr="00B02CD3">
        <w:rPr>
          <w:rFonts w:ascii="Times New Roman" w:hAnsi="Times New Roman" w:cs="Times New Roman"/>
          <w:sz w:val="28"/>
          <w:szCs w:val="28"/>
        </w:rPr>
        <w:t>.</w:t>
      </w:r>
    </w:p>
    <w:p w:rsidR="00B446F2" w:rsidRDefault="00B446F2" w:rsidP="00B446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ab/>
        <w:t>Адрес электронной почты</w:t>
      </w:r>
      <w:r w:rsidRPr="00B02CD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02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5036A8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posadm</w:t>
        </w:r>
        <w:r w:rsidRPr="005036A8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_</w:t>
        </w:r>
        <w:r w:rsidRPr="005036A8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krbaki</w:t>
        </w:r>
        <w:r w:rsidRPr="005036A8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@</w:t>
        </w:r>
        <w:r w:rsidRPr="005036A8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5036A8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.</w:t>
        </w:r>
        <w:r w:rsidRPr="005036A8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E08FE" w:rsidRDefault="00B446F2" w:rsidP="00FB35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4191">
        <w:rPr>
          <w:rFonts w:ascii="Times New Roman" w:eastAsia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 Нижегородской области </w:t>
      </w:r>
      <w:hyperlink r:id="rId8" w:history="1">
        <w:r w:rsidR="00FB3574" w:rsidRPr="005E3074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FB3574" w:rsidRPr="005E3074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.</w:t>
        </w:r>
        <w:r w:rsidR="00FB3574" w:rsidRPr="005E3074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gu</w:t>
        </w:r>
        <w:r w:rsidR="00FB3574" w:rsidRPr="005E3074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.</w:t>
        </w:r>
        <w:r w:rsidR="00FB3574" w:rsidRPr="005E3074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nnov</w:t>
        </w:r>
        <w:r w:rsidR="00FB3574" w:rsidRPr="005E3074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.</w:t>
        </w:r>
        <w:r w:rsidR="00FB3574" w:rsidRPr="005E3074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B3574" w:rsidRPr="00FB3574" w:rsidRDefault="00FB3574" w:rsidP="00FB35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08FE" w:rsidRPr="00EE08FE" w:rsidRDefault="00EE08FE" w:rsidP="00EE08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FE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2.1. Наименование муниципальной услуги - передача материалов для размещения в информационной системе обеспечения градостроительной деятельности.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B446F2" w:rsidRPr="008919CE">
        <w:rPr>
          <w:rFonts w:ascii="Times New Roman" w:hAnsi="Times New Roman" w:cs="Times New Roman"/>
          <w:sz w:val="28"/>
          <w:szCs w:val="28"/>
        </w:rPr>
        <w:t>муниципального образования – рабочий поселок Красные Баки Краснобаковского района Нижегородской области</w:t>
      </w:r>
      <w:r w:rsidRPr="00EE08FE">
        <w:rPr>
          <w:rFonts w:ascii="Times New Roman" w:hAnsi="Times New Roman" w:cs="Times New Roman"/>
          <w:sz w:val="28"/>
          <w:szCs w:val="28"/>
        </w:rPr>
        <w:t>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 уведомление о принятии материалов для размещения в информационной системе обеспечения градостроительной деятельности информации, представленной заявителем, либо уведомление об отказе в приеме документов.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составляет 15 рабочих дней с даты регистрации заявления о предоставлении муниципальной услуги.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 xml:space="preserve">1) Градостроительный </w:t>
      </w:r>
      <w:hyperlink r:id="rId9" w:history="1">
        <w:r w:rsidRPr="00EE08FE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E08F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 xml:space="preserve">2) Федеральный </w:t>
      </w:r>
      <w:hyperlink r:id="rId10" w:history="1">
        <w:r w:rsidRPr="00EE08F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E08FE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11" w:history="1">
        <w:r w:rsidRPr="00EE08F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E08FE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 xml:space="preserve">4) </w:t>
      </w:r>
      <w:hyperlink r:id="rId12" w:history="1">
        <w:r w:rsidRPr="00EE08F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E08F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09.06.2006 № 363 «Об информационном обеспечении градостроительной деятельности»;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 xml:space="preserve">5) </w:t>
      </w:r>
      <w:hyperlink r:id="rId13" w:history="1">
        <w:r w:rsidRPr="00EE08FE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E08FE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деятельности»;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 xml:space="preserve">6) </w:t>
      </w:r>
      <w:hyperlink r:id="rId14" w:history="1">
        <w:r w:rsidRPr="00EE08FE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E08FE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30.08.2007 № 86 «Об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самоуправления»;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 xml:space="preserve">7) Устав </w:t>
      </w:r>
      <w:r w:rsidR="00B446F2" w:rsidRPr="008919CE">
        <w:rPr>
          <w:rFonts w:ascii="Times New Roman" w:hAnsi="Times New Roman" w:cs="Times New Roman"/>
          <w:sz w:val="28"/>
          <w:szCs w:val="28"/>
        </w:rPr>
        <w:t>муниципального образования – рабочий поселок Красные Баки Краснобаковского района Нижегородской области</w:t>
      </w:r>
      <w:r w:rsidRPr="00EE08FE">
        <w:rPr>
          <w:rFonts w:ascii="Times New Roman" w:hAnsi="Times New Roman" w:cs="Times New Roman"/>
          <w:sz w:val="28"/>
          <w:szCs w:val="28"/>
        </w:rPr>
        <w:t>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 xml:space="preserve">2.6. </w:t>
      </w:r>
      <w:r w:rsidRPr="00EE08FE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- заявление о предоставлении муниципальной услуги;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lastRenderedPageBreak/>
        <w:t xml:space="preserve">- копии документов о площади, о высоте и количестве этажей планируемого объекта капитального строительства; 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 xml:space="preserve">- копии документов о сетях инженерно-технического обеспечения, 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 xml:space="preserve">- копии результатов инженерных изысканий; </w:t>
      </w:r>
    </w:p>
    <w:p w:rsidR="00EE08FE" w:rsidRPr="00EE08FE" w:rsidRDefault="00B446F2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08FE" w:rsidRPr="00EE08FE">
        <w:rPr>
          <w:rFonts w:ascii="Times New Roman" w:hAnsi="Times New Roman" w:cs="Times New Roman"/>
          <w:sz w:val="28"/>
          <w:szCs w:val="28"/>
        </w:rPr>
        <w:t>копия схемы планировочной организации земельного участка, выполненная в соответствии с градостроительным планом земельного участка;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- копия перечня мероприятий по охране окружающей среды;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- копия перечня мероприятий по обеспечению пожарной безопасности;</w:t>
      </w:r>
    </w:p>
    <w:p w:rsidR="00EE08FE" w:rsidRPr="00EE08FE" w:rsidRDefault="00B446F2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08FE" w:rsidRPr="00EE08FE">
        <w:rPr>
          <w:rFonts w:ascii="Times New Roman" w:hAnsi="Times New Roman" w:cs="Times New Roman"/>
          <w:sz w:val="28"/>
          <w:szCs w:val="28"/>
        </w:rPr>
        <w:t>копия перечня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проектной документации для строительства, реконструкции, капитального ремонта таких объектов);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- копия перечня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- копии схемы планировочной организации земельного участка с обозначением места размещения объекта индивидуального жилищного строительства (в случае осуществления строительства или реконструкции индивидуального жилого дома).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 xml:space="preserve">2.7. Исчерпывающий перечень оснований для отказа в предоставлении муниципальной услуги: </w:t>
      </w:r>
    </w:p>
    <w:p w:rsidR="00EE08FE" w:rsidRPr="00EE08FE" w:rsidRDefault="00B446F2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Н</w:t>
      </w:r>
      <w:r w:rsidR="00EE08FE" w:rsidRPr="00EE08FE">
        <w:rPr>
          <w:rFonts w:ascii="Times New Roman" w:hAnsi="Times New Roman" w:cs="Times New Roman"/>
          <w:sz w:val="28"/>
          <w:szCs w:val="28"/>
        </w:rPr>
        <w:t>есоответствие материалов, представленных заявителем, материалам, представленным для выдачи разрешения на строительство или реконструкции объекта капитального строительства;</w:t>
      </w:r>
    </w:p>
    <w:p w:rsidR="00EE08FE" w:rsidRPr="00EE08FE" w:rsidRDefault="00B446F2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С</w:t>
      </w:r>
      <w:r w:rsidR="00EE08FE" w:rsidRPr="00EE08FE">
        <w:rPr>
          <w:rFonts w:ascii="Times New Roman" w:hAnsi="Times New Roman" w:cs="Times New Roman"/>
          <w:sz w:val="28"/>
          <w:szCs w:val="28"/>
        </w:rPr>
        <w:t xml:space="preserve"> заявлением о предоставлении муниципальной услуги обратилось ненадлежащее лицо;</w:t>
      </w:r>
    </w:p>
    <w:p w:rsidR="00EE08FE" w:rsidRPr="00EE08FE" w:rsidRDefault="00B446F2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В</w:t>
      </w:r>
      <w:r w:rsidR="00EE08FE" w:rsidRPr="00EE08FE">
        <w:rPr>
          <w:rFonts w:ascii="Times New Roman" w:hAnsi="Times New Roman" w:cs="Times New Roman"/>
          <w:sz w:val="28"/>
          <w:szCs w:val="28"/>
        </w:rPr>
        <w:t xml:space="preserve"> заявлении содержится вопрос, на который заявителю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 xml:space="preserve">2.8. 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актами: не установлен. 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 xml:space="preserve">2.9. </w:t>
      </w:r>
      <w:r w:rsidRPr="00EE08FE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2.10. Срок регистрации запроса заявителя о предоставлении муниципальной услуги: не более 15 минут.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2.11. Помещения, выделенные для предоставления муниципальной услуги, должны соответствовать санитарно-эпидемиологическим требованиям.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lastRenderedPageBreak/>
        <w:t>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Для ожидания гражданам отводится специальное место, оборудованное стульями.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2.12. Показателями доступности и качества муниципальной услуги являются эффективная и высококвалифицированная работа специалистов, соблюдение сроков ее предоставления, а также отсутствие обоснованных жалоб со стороны заявителей.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8FE" w:rsidRPr="00EE08FE" w:rsidRDefault="00EE08FE" w:rsidP="00EE08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FE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- прием и регистрация заявления и документов, необходимых для предоставления муниципальной услуги;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- рассмотрение заявления и представленных документов;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- принятие решения о предоставлении (об отказе в предоставлении) муниципальной услуги и уведомление заявителя.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 xml:space="preserve">Последовательность предоставления муниципальной услуги представлена в </w:t>
      </w:r>
      <w:hyperlink r:id="rId15" w:history="1">
        <w:r w:rsidRPr="00EE08FE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EE08FE">
        <w:rPr>
          <w:rFonts w:ascii="Times New Roman" w:hAnsi="Times New Roman" w:cs="Times New Roman"/>
          <w:sz w:val="28"/>
          <w:szCs w:val="28"/>
        </w:rPr>
        <w:t>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по приему и регистрации заявления и документов и последующего их направления для предоставления муниципальной услуги является обращение заявителя с приложением документов, указанных в </w:t>
      </w:r>
      <w:hyperlink w:anchor="Par55" w:history="1">
        <w:r w:rsidRPr="00EE08FE">
          <w:rPr>
            <w:rFonts w:ascii="Times New Roman" w:hAnsi="Times New Roman" w:cs="Times New Roman"/>
            <w:color w:val="000000"/>
            <w:sz w:val="28"/>
            <w:szCs w:val="28"/>
          </w:rPr>
          <w:t>пункте 2.6</w:t>
        </w:r>
      </w:hyperlink>
      <w:r w:rsidRPr="00EE08FE">
        <w:rPr>
          <w:rFonts w:ascii="Times New Roman" w:hAnsi="Times New Roman" w:cs="Times New Roman"/>
          <w:sz w:val="28"/>
          <w:szCs w:val="28"/>
        </w:rPr>
        <w:t xml:space="preserve"> настоящего Регламента, в администрацию </w:t>
      </w:r>
      <w:r w:rsidR="00B446F2" w:rsidRPr="008919CE">
        <w:rPr>
          <w:rFonts w:ascii="Times New Roman" w:hAnsi="Times New Roman" w:cs="Times New Roman"/>
          <w:sz w:val="28"/>
          <w:szCs w:val="28"/>
        </w:rPr>
        <w:t>муниципального образования – рабочий поселок Красные Баки Краснобаковского района Нижегородской области</w:t>
      </w:r>
      <w:r w:rsidRPr="00EE08FE">
        <w:rPr>
          <w:rFonts w:ascii="Times New Roman" w:hAnsi="Times New Roman" w:cs="Times New Roman"/>
          <w:sz w:val="28"/>
          <w:szCs w:val="28"/>
        </w:rPr>
        <w:t>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 xml:space="preserve">3.3. Специалист, осуществляющий прием заявлений, устанавливает личность заявителя, проверяет полномочия заявителя (в случае действия по доверенности), наличие документов, указанных в пункте 2.6 настоящего регламента.  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 xml:space="preserve">Специалист осуществляет прием и регистрацию заявления с документами, и направляет их специалисту администрации </w:t>
      </w:r>
      <w:r w:rsidR="00B446F2" w:rsidRPr="008919CE">
        <w:rPr>
          <w:rFonts w:ascii="Times New Roman" w:hAnsi="Times New Roman" w:cs="Times New Roman"/>
          <w:sz w:val="28"/>
          <w:szCs w:val="28"/>
        </w:rPr>
        <w:t>муниципального образования – рабочий поселок Красные Баки Краснобаковского района Нижегородской области</w:t>
      </w:r>
      <w:r w:rsidRPr="00EE08FE">
        <w:rPr>
          <w:rFonts w:ascii="Times New Roman" w:hAnsi="Times New Roman" w:cs="Times New Roman"/>
          <w:sz w:val="28"/>
          <w:szCs w:val="28"/>
        </w:rPr>
        <w:t xml:space="preserve">, непосредственно осуществляющему предоставление муниципальной услуги.   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 xml:space="preserve">3.4. Специалист, ответственный за рассмотрение заявления и представленных документов, рассматривает представленные документы на предмет наличия оснований для отказа в предоставлении муниципальной услуги либо </w:t>
      </w:r>
      <w:r w:rsidRPr="00EE08FE">
        <w:rPr>
          <w:rFonts w:ascii="Times New Roman" w:hAnsi="Times New Roman" w:cs="Times New Roman"/>
          <w:sz w:val="28"/>
          <w:szCs w:val="28"/>
        </w:rPr>
        <w:lastRenderedPageBreak/>
        <w:t>приостановления предоставления муниципальной услуги, установленных пунктом 2.7 настоящего регламента.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услуги, установленных пунктом 2.7 настоящего регламента, специалист, ответственный за рассмотрение заявления и представленных документов, готовит проект уведомления  о принятии материалов для размещения в информационной системе обеспечения градостроительной деятельности информации либо проект уведомления об отказе в приеме документов и передает на подпись главе администрации </w:t>
      </w:r>
      <w:r w:rsidR="00B446F2" w:rsidRPr="008919CE">
        <w:rPr>
          <w:rFonts w:ascii="Times New Roman" w:hAnsi="Times New Roman" w:cs="Times New Roman"/>
          <w:sz w:val="28"/>
          <w:szCs w:val="28"/>
        </w:rPr>
        <w:t>муниципального образования – рабочий поселок Красные Баки Краснобаковского района Нижегородской области</w:t>
      </w:r>
      <w:r w:rsidRPr="00EE08FE">
        <w:rPr>
          <w:rFonts w:ascii="Times New Roman" w:hAnsi="Times New Roman" w:cs="Times New Roman"/>
          <w:sz w:val="28"/>
          <w:szCs w:val="28"/>
        </w:rPr>
        <w:t>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 xml:space="preserve">3.5. Глава администрации </w:t>
      </w:r>
      <w:r w:rsidR="00B446F2" w:rsidRPr="008919CE">
        <w:rPr>
          <w:rFonts w:ascii="Times New Roman" w:hAnsi="Times New Roman" w:cs="Times New Roman"/>
          <w:sz w:val="28"/>
          <w:szCs w:val="28"/>
        </w:rPr>
        <w:t>муниципального образования – рабочий поселок Красные Баки Краснобаковского района Нижегородской области</w:t>
      </w:r>
      <w:r w:rsidRPr="00EE08FE">
        <w:rPr>
          <w:rFonts w:ascii="Times New Roman" w:hAnsi="Times New Roman" w:cs="Times New Roman"/>
          <w:sz w:val="28"/>
          <w:szCs w:val="28"/>
        </w:rPr>
        <w:t xml:space="preserve"> подписывает проект уведомления о принятии материалов для размещения в информационной системе обеспечения градостроительной деятельности и передает представленные заявителем материалы специалисту, ответственному за ведение информационной системы обеспечения градостроительной деятельности.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 xml:space="preserve">3.6. Специалист, ответственный за ведение информационной системы обеспечения градостроительной деятельности, обеспечивает в течение 7 рабочих дней размещение в информационной системе обеспечения градостроительной деятельности сведений, переданных главой администрации </w:t>
      </w:r>
      <w:r w:rsidR="00B446F2" w:rsidRPr="008919CE">
        <w:rPr>
          <w:rFonts w:ascii="Times New Roman" w:hAnsi="Times New Roman" w:cs="Times New Roman"/>
          <w:sz w:val="28"/>
          <w:szCs w:val="28"/>
        </w:rPr>
        <w:t>муниципального образования – рабочий поселок Красные Баки Краснобаковского района Нижегородской области</w:t>
      </w:r>
      <w:r w:rsidRPr="00EE08FE">
        <w:rPr>
          <w:rFonts w:ascii="Times New Roman" w:hAnsi="Times New Roman" w:cs="Times New Roman"/>
          <w:sz w:val="28"/>
          <w:szCs w:val="28"/>
        </w:rPr>
        <w:t>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 xml:space="preserve">3.7. В случае, если специалистом подготовлен проект отказа в предоставлении муниципальной услуги, глава администрации </w:t>
      </w:r>
      <w:r w:rsidR="00B446F2" w:rsidRPr="008919CE">
        <w:rPr>
          <w:rFonts w:ascii="Times New Roman" w:hAnsi="Times New Roman" w:cs="Times New Roman"/>
          <w:sz w:val="28"/>
          <w:szCs w:val="28"/>
        </w:rPr>
        <w:t>муниципального образования – рабочий поселок Красные Баки Краснобаковского района Нижегородской области</w:t>
      </w:r>
      <w:r w:rsidRPr="00EE08FE">
        <w:rPr>
          <w:rFonts w:ascii="Times New Roman" w:hAnsi="Times New Roman" w:cs="Times New Roman"/>
          <w:sz w:val="28"/>
          <w:szCs w:val="28"/>
        </w:rPr>
        <w:t xml:space="preserve"> подписывает его и передает на регистрацию и направление заявителю.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8FE" w:rsidRPr="00EE08FE" w:rsidRDefault="00EE08FE" w:rsidP="00EE08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08FE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предоставления</w:t>
      </w:r>
      <w:r w:rsidRPr="00EE08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08F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4.1. Контроль за полнотой и качеством предоставления муниципальной услуги включает в себя проведение плановых проверок и внеплановых проверок, в том числе проверок по конкретным обращениям заявителей.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 xml:space="preserve">Внеплановые проверки осуществляются на основании распоряжения главы администрации </w:t>
      </w:r>
      <w:r w:rsidR="00B446F2" w:rsidRPr="008919CE">
        <w:rPr>
          <w:rFonts w:ascii="Times New Roman" w:hAnsi="Times New Roman" w:cs="Times New Roman"/>
          <w:sz w:val="28"/>
          <w:szCs w:val="28"/>
        </w:rPr>
        <w:t>муниципального образования – рабочий поселок Красные Баки Краснобаковского района Нижегородской области</w:t>
      </w:r>
      <w:r w:rsidRPr="00EE08FE">
        <w:rPr>
          <w:rFonts w:ascii="Times New Roman" w:hAnsi="Times New Roman" w:cs="Times New Roman"/>
          <w:sz w:val="28"/>
          <w:szCs w:val="28"/>
        </w:rPr>
        <w:t>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проверок соблюдения и исполнения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 xml:space="preserve">4.3. По результатам проведения проверок полноты и качества предоставления муниципальной услуги в случае выявления нарушений прав заявителей виновные </w:t>
      </w:r>
      <w:r w:rsidRPr="00EE08FE">
        <w:rPr>
          <w:rFonts w:ascii="Times New Roman" w:hAnsi="Times New Roman" w:cs="Times New Roman"/>
          <w:sz w:val="28"/>
          <w:szCs w:val="28"/>
        </w:rPr>
        <w:lastRenderedPageBreak/>
        <w:t>лица привлекаются к ответственности в соответствии с законодательством Российской Федерации.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08FE" w:rsidRPr="00EE08FE" w:rsidRDefault="00EE08FE" w:rsidP="00EE08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FE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  <w:r w:rsidRPr="00EE08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08FE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  <w:r w:rsidRPr="00EE08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08FE">
        <w:rPr>
          <w:rFonts w:ascii="Times New Roman" w:hAnsi="Times New Roman" w:cs="Times New Roman"/>
          <w:b/>
          <w:sz w:val="28"/>
          <w:szCs w:val="28"/>
        </w:rPr>
        <w:t xml:space="preserve">муниципальную услугу, а также </w:t>
      </w:r>
    </w:p>
    <w:p w:rsidR="00EE08FE" w:rsidRPr="00EE08FE" w:rsidRDefault="00EE08FE" w:rsidP="00EE08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08FE">
        <w:rPr>
          <w:rFonts w:ascii="Times New Roman" w:hAnsi="Times New Roman" w:cs="Times New Roman"/>
          <w:b/>
          <w:sz w:val="28"/>
          <w:szCs w:val="28"/>
        </w:rPr>
        <w:t>должностных лиц</w:t>
      </w:r>
      <w:r w:rsidRPr="00EE08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08FE">
        <w:rPr>
          <w:rFonts w:ascii="Times New Roman" w:hAnsi="Times New Roman" w:cs="Times New Roman"/>
          <w:b/>
          <w:sz w:val="28"/>
          <w:szCs w:val="28"/>
        </w:rPr>
        <w:t>и муниципальных служащих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действий (бездействия) лиц,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 xml:space="preserve">5.2. Заявители либо их представители имеют право обратиться с письменной (на бумажном </w:t>
      </w:r>
      <w:r w:rsidR="00572C32" w:rsidRPr="00EE08FE">
        <w:rPr>
          <w:rFonts w:ascii="Times New Roman" w:hAnsi="Times New Roman" w:cs="Times New Roman"/>
          <w:sz w:val="28"/>
          <w:szCs w:val="28"/>
        </w:rPr>
        <w:t>носителе,</w:t>
      </w:r>
      <w:r w:rsidRPr="00EE08FE">
        <w:rPr>
          <w:rFonts w:ascii="Times New Roman" w:hAnsi="Times New Roman" w:cs="Times New Roman"/>
          <w:sz w:val="28"/>
          <w:szCs w:val="28"/>
        </w:rPr>
        <w:t xml:space="preserve"> либо в электронном виде) жалобой в случае нарушения их прав и свобод в ходе предоставления услуги, в том числе при отказе в предоставлении муниципальной услуги.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5.3. В жалобе в обязательном порядке указываются: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в который направляется жалоба, фамилия, имя, отчество соответствующего должностного лица, должность соответствующего лица;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- сведения о заявителе, в том числе фамилия, имя, отчество физического лица или наименование юридического лица, почтовый адрес, по которому должен быть направлен ответ;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- сведения о документах, уполномочивающих представителя физического или юридического лица подавать от их имени заявление;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- суть жалобы;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- подпись заявителя - физического лица либо руководителя юридического лица, иного уполномоченного лица, дата.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5.5. В случае необходимости для подтверждения своих доводов заявитель прилагает к жалобе документы и материалы, подтверждающие обоснованность жалобы, либо их копии.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5.6. Поступившая жалоба рассматривается в течение 15 дней со дня ее регистрации.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5.7. Если в результате рассмотрения жалоба признана обоснованной, то принимается решение об осуществлении действий по предоставлению заявителю муниципальной услуги с направлением заявителю письменного уведомления (на бумажном либо на электронном носителе) о принятом решении в течение 5 дней со дня принятия решения.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 xml:space="preserve">5.8. Если в ходе рассмотрения жалоба признана необоснованной, заявителю направляется письменное уведомление (на бумажном носителе либо в электронном виде) о результате рассмотрения жалобы с указанием причин признания ее </w:t>
      </w:r>
      <w:r w:rsidRPr="00EE08FE">
        <w:rPr>
          <w:rFonts w:ascii="Times New Roman" w:hAnsi="Times New Roman" w:cs="Times New Roman"/>
          <w:sz w:val="28"/>
          <w:szCs w:val="28"/>
        </w:rPr>
        <w:lastRenderedPageBreak/>
        <w:t>необоснованной в течение 5 дней со дня принятия решения, но не позднее 15 дней со дня регистрации жалобы.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5.9.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5.10. В случае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EE08FE" w:rsidRPr="00EE08FE" w:rsidRDefault="00EE08FE" w:rsidP="00EE08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5.11. В случае если в жалобе заявителя содержится вопрос, на который ему многократно давался письменный ответ по существу в связи с ранее направляемыми жалобами, и при этом в жалобе не приводятся новые доводы или обстоятельства, лицо, рассматривающее жалобу, вправе принять решение о безосновательности очередного обращения с жалобой и прекращении переписки с заявителем по данному вопросу, о чем заявителю направляется письменное уведомление.</w:t>
      </w:r>
    </w:p>
    <w:p w:rsidR="00EE08FE" w:rsidRPr="00EB7C95" w:rsidRDefault="00EE08FE" w:rsidP="00EE08FE">
      <w:pPr>
        <w:spacing w:after="0"/>
        <w:ind w:firstLine="720"/>
        <w:jc w:val="both"/>
        <w:rPr>
          <w:i/>
        </w:rPr>
        <w:sectPr w:rsidR="00EE08FE" w:rsidRPr="00EB7C95" w:rsidSect="00D96E7C">
          <w:headerReference w:type="default" r:id="rId16"/>
          <w:footerReference w:type="default" r:id="rId17"/>
          <w:pgSz w:w="11906" w:h="16838"/>
          <w:pgMar w:top="510" w:right="567" w:bottom="510" w:left="993" w:header="709" w:footer="709" w:gutter="0"/>
          <w:cols w:space="708"/>
          <w:docGrid w:linePitch="360"/>
        </w:sectPr>
      </w:pPr>
    </w:p>
    <w:p w:rsidR="00EE08FE" w:rsidRPr="00EE08FE" w:rsidRDefault="00EE08FE" w:rsidP="00EE0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EE08FE" w:rsidRPr="00EE08FE" w:rsidRDefault="00EE08FE" w:rsidP="00EE0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E08FE" w:rsidRPr="00EE08FE" w:rsidRDefault="00EE08FE" w:rsidP="00EE0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E08FE" w:rsidRPr="00EE08FE" w:rsidRDefault="00EE08FE" w:rsidP="00EE0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 xml:space="preserve">«Передача материалов для размещения </w:t>
      </w:r>
    </w:p>
    <w:p w:rsidR="00EE08FE" w:rsidRPr="00EE08FE" w:rsidRDefault="00EE08FE" w:rsidP="00EE0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 xml:space="preserve">в информационной системе обеспечения </w:t>
      </w:r>
    </w:p>
    <w:p w:rsidR="00EE08FE" w:rsidRPr="00EE08FE" w:rsidRDefault="00EE08FE" w:rsidP="00EE0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08FE">
        <w:rPr>
          <w:rFonts w:ascii="Times New Roman" w:hAnsi="Times New Roman" w:cs="Times New Roman"/>
          <w:sz w:val="28"/>
          <w:szCs w:val="28"/>
        </w:rPr>
        <w:t>градостроительной деятельности»</w:t>
      </w:r>
    </w:p>
    <w:p w:rsidR="00EE08FE" w:rsidRPr="00EE08FE" w:rsidRDefault="00EE08FE" w:rsidP="00EE08FE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8FE" w:rsidRPr="00EE08FE" w:rsidRDefault="00EE08FE" w:rsidP="00EE08FE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8FE" w:rsidRPr="00EE08FE" w:rsidRDefault="00EE08FE" w:rsidP="00EE08FE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FE">
        <w:rPr>
          <w:rFonts w:ascii="Times New Roman" w:hAnsi="Times New Roman" w:cs="Times New Roman"/>
          <w:b/>
          <w:sz w:val="28"/>
          <w:szCs w:val="28"/>
        </w:rPr>
        <w:t xml:space="preserve">Блок-схема </w:t>
      </w:r>
    </w:p>
    <w:p w:rsidR="00EE08FE" w:rsidRPr="00EE08FE" w:rsidRDefault="00EE08FE" w:rsidP="00EE08FE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FE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 при предоставлении муниципальной услуги «Передача материалов для размещения в информационной системе обеспечения градостроительной деятельности»</w:t>
      </w:r>
    </w:p>
    <w:p w:rsidR="00EE08FE" w:rsidRDefault="00470DEF" w:rsidP="00EE08FE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26.55pt;margin-top:12.25pt;width:425.45pt;height:54.45pt;z-index:251663360">
            <v:textbox style="mso-next-textbox:#_x0000_s1029">
              <w:txbxContent>
                <w:p w:rsidR="00EE08FE" w:rsidRDefault="00EE08FE" w:rsidP="00EE08FE">
                  <w:pPr>
                    <w:jc w:val="center"/>
                  </w:pPr>
                  <w:r w:rsidRPr="009A6DE4">
                    <w:t>Прием от заявителя заявления</w:t>
                  </w:r>
                </w:p>
                <w:p w:rsidR="00EE08FE" w:rsidRPr="009A6DE4" w:rsidRDefault="00EE08FE" w:rsidP="00EE08FE">
                  <w:pPr>
                    <w:jc w:val="center"/>
                  </w:pPr>
                  <w:r w:rsidRPr="009A6DE4">
                    <w:t>и иных документов, необходимых для предоставления услуги, регистрация</w:t>
                  </w:r>
                </w:p>
              </w:txbxContent>
            </v:textbox>
          </v:rect>
        </w:pict>
      </w:r>
    </w:p>
    <w:p w:rsidR="00EE08FE" w:rsidRPr="008C5606" w:rsidRDefault="00470DEF" w:rsidP="00EE08FE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26.55pt;margin-top:9.65pt;width:425.45pt;height:37.4pt;z-index:251661312">
            <v:textbox style="mso-next-textbox:#_x0000_s1027">
              <w:txbxContent>
                <w:p w:rsidR="00EE08FE" w:rsidRDefault="00EE08FE" w:rsidP="00EE08FE">
                  <w:pPr>
                    <w:jc w:val="center"/>
                  </w:pPr>
                  <w:r w:rsidRPr="009A6DE4">
                    <w:t>Прием от заявителя заявления</w:t>
                  </w:r>
                </w:p>
                <w:p w:rsidR="00EE08FE" w:rsidRPr="009A6DE4" w:rsidRDefault="00EE08FE" w:rsidP="00EE08FE">
                  <w:pPr>
                    <w:jc w:val="center"/>
                  </w:pPr>
                  <w:r w:rsidRPr="009A6DE4">
                    <w:t>и иных документов, необходимых для предоставления услуги, регистрация</w:t>
                  </w:r>
                </w:p>
              </w:txbxContent>
            </v:textbox>
          </v:rect>
        </w:pict>
      </w:r>
    </w:p>
    <w:p w:rsidR="00EE08FE" w:rsidRPr="008C5606" w:rsidRDefault="00EE08FE" w:rsidP="00EE08FE">
      <w:pPr>
        <w:spacing w:after="0" w:line="240" w:lineRule="auto"/>
        <w:jc w:val="center"/>
        <w:rPr>
          <w:sz w:val="28"/>
          <w:szCs w:val="28"/>
        </w:rPr>
      </w:pPr>
    </w:p>
    <w:p w:rsidR="00EE08FE" w:rsidRPr="008C5606" w:rsidRDefault="00470DEF" w:rsidP="00EE08FE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234pt;margin-top:11.15pt;width:18pt;height:18pt;z-index:251660288" stroked="f"/>
        </w:pict>
      </w:r>
    </w:p>
    <w:p w:rsidR="00EE08FE" w:rsidRPr="008C5606" w:rsidRDefault="00470DEF" w:rsidP="00EE08FE">
      <w:pPr>
        <w:tabs>
          <w:tab w:val="left" w:pos="4862"/>
        </w:tabs>
        <w:spacing w:after="0" w:line="24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31.6pt;margin-top:.9pt;width:11.9pt;height:21.95pt;z-index:251662336">
            <v:textbox style="layout-flow:vertical-ideographic"/>
          </v:shape>
        </w:pict>
      </w:r>
    </w:p>
    <w:p w:rsidR="00EE08FE" w:rsidRPr="008C5606" w:rsidRDefault="00470DEF" w:rsidP="00EE08FE">
      <w:pPr>
        <w:tabs>
          <w:tab w:val="left" w:pos="4862"/>
        </w:tabs>
        <w:spacing w:after="0" w:line="24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9" style="position:absolute;left:0;text-align:left;margin-left:29.45pt;margin-top:11.25pt;width:425.45pt;height:43.9pt;z-index:251673600">
            <v:textbox style="mso-next-textbox:#_x0000_s1039">
              <w:txbxContent>
                <w:p w:rsidR="00EE08FE" w:rsidRPr="001E4457" w:rsidRDefault="00EE08FE" w:rsidP="00EE08FE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EE08FE" w:rsidRPr="009A6DE4" w:rsidRDefault="00EE08FE" w:rsidP="00EE08FE">
                  <w:pPr>
                    <w:jc w:val="center"/>
                  </w:pPr>
                  <w:r>
                    <w:t>Р</w:t>
                  </w:r>
                  <w:r w:rsidRPr="00DC2EC1">
                    <w:t>ассмотрение заявления, оформление результата предоставления услуги</w:t>
                  </w:r>
                </w:p>
              </w:txbxContent>
            </v:textbox>
          </v:rect>
        </w:pict>
      </w:r>
    </w:p>
    <w:p w:rsidR="00EE08FE" w:rsidRPr="008C5606" w:rsidRDefault="00EE08FE" w:rsidP="00EE08FE">
      <w:pPr>
        <w:tabs>
          <w:tab w:val="left" w:pos="4862"/>
        </w:tabs>
        <w:spacing w:after="0" w:line="240" w:lineRule="auto"/>
        <w:ind w:firstLine="709"/>
        <w:rPr>
          <w:sz w:val="28"/>
          <w:szCs w:val="28"/>
        </w:rPr>
      </w:pPr>
    </w:p>
    <w:p w:rsidR="00EE08FE" w:rsidRPr="008C5606" w:rsidRDefault="00EE08FE" w:rsidP="00EE08FE">
      <w:pPr>
        <w:tabs>
          <w:tab w:val="left" w:pos="4862"/>
        </w:tabs>
        <w:spacing w:after="0" w:line="240" w:lineRule="auto"/>
        <w:ind w:firstLine="709"/>
        <w:rPr>
          <w:sz w:val="28"/>
          <w:szCs w:val="28"/>
        </w:rPr>
      </w:pPr>
    </w:p>
    <w:p w:rsidR="00EE08FE" w:rsidRPr="008C5606" w:rsidRDefault="00470DEF" w:rsidP="00EE08FE">
      <w:pPr>
        <w:tabs>
          <w:tab w:val="left" w:pos="4862"/>
        </w:tabs>
        <w:spacing w:after="0" w:line="24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67" style="position:absolute;left:0;text-align:left;margin-left:379.85pt;margin-top:3.85pt;width:11.9pt;height:21.95pt;z-index:251675648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40" type="#_x0000_t67" style="position:absolute;left:0;text-align:left;margin-left:94.55pt;margin-top:3.85pt;width:11.9pt;height:21.95pt;z-index:251674624">
            <v:textbox style="layout-flow:vertical-ideographic"/>
          </v:shape>
        </w:pict>
      </w:r>
    </w:p>
    <w:p w:rsidR="00EE08FE" w:rsidRPr="008C5606" w:rsidRDefault="00470DEF" w:rsidP="00EE08FE">
      <w:pPr>
        <w:tabs>
          <w:tab w:val="left" w:pos="4862"/>
        </w:tabs>
        <w:spacing w:after="0" w:line="24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67" style="position:absolute;left:0;text-align:left;margin-left:379.85pt;margin-top:53.8pt;width:11.9pt;height:21.95pt;z-index:251667456">
            <v:textbox style="layout-flow:vertical-ideographic"/>
          </v:shape>
        </w:pict>
      </w:r>
      <w:r>
        <w:rPr>
          <w:noProof/>
          <w:sz w:val="28"/>
          <w:szCs w:val="28"/>
        </w:rPr>
        <w:pict>
          <v:rect id="_x0000_s1034" style="position:absolute;left:0;text-align:left;margin-left:33.05pt;margin-top:78.8pt;width:140.7pt;height:37.4pt;z-index:251668480">
            <v:textbox style="mso-next-textbox:#_x0000_s1034">
              <w:txbxContent>
                <w:p w:rsidR="00EE08FE" w:rsidRPr="007020CE" w:rsidRDefault="00EE08FE" w:rsidP="00EE08FE">
                  <w:pPr>
                    <w:jc w:val="center"/>
                  </w:pPr>
                  <w:r w:rsidRPr="007020CE">
                    <w:t xml:space="preserve">Подготовка </w:t>
                  </w:r>
                </w:p>
                <w:p w:rsidR="00EE08FE" w:rsidRPr="007020CE" w:rsidRDefault="00EE08FE" w:rsidP="00EE08FE">
                  <w:pPr>
                    <w:jc w:val="center"/>
                  </w:pPr>
                  <w:r w:rsidRPr="007020CE">
                    <w:t>результата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0" style="position:absolute;left:0;text-align:left;margin-left:29.75pt;margin-top:12.85pt;width:2in;height:37.4pt;z-index:251664384">
            <v:textbox style="mso-next-textbox:#_x0000_s1030">
              <w:txbxContent>
                <w:p w:rsidR="00EE08FE" w:rsidRPr="007020CE" w:rsidRDefault="00EE08FE" w:rsidP="00EE08FE">
                  <w:pPr>
                    <w:jc w:val="center"/>
                  </w:pPr>
                  <w:r w:rsidRPr="007020CE">
                    <w:t>Причины отказа отсутствуют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1" style="position:absolute;left:0;text-align:left;margin-left:311.2pt;margin-top:12.85pt;width:2in;height:37.4pt;z-index:251665408">
            <v:textbox style="mso-next-textbox:#_x0000_s1031">
              <w:txbxContent>
                <w:p w:rsidR="00EE08FE" w:rsidRPr="007020CE" w:rsidRDefault="00EE08FE" w:rsidP="00EE08FE">
                  <w:pPr>
                    <w:jc w:val="center"/>
                  </w:pPr>
                  <w:r w:rsidRPr="007020CE">
                    <w:t>Причины отказа установлены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36" type="#_x0000_t67" style="position:absolute;left:0;text-align:left;margin-left:94.55pt;margin-top:120.2pt;width:11.9pt;height:21.95pt;z-index:251670528">
            <v:textbox style="layout-flow:vertical-ideographic"/>
          </v:shape>
        </w:pict>
      </w:r>
    </w:p>
    <w:p w:rsidR="00EE08FE" w:rsidRPr="008C5606" w:rsidRDefault="00EE08FE" w:rsidP="00EE08FE">
      <w:pPr>
        <w:tabs>
          <w:tab w:val="left" w:pos="4862"/>
        </w:tabs>
        <w:spacing w:after="0" w:line="240" w:lineRule="auto"/>
        <w:ind w:firstLine="709"/>
        <w:rPr>
          <w:sz w:val="28"/>
          <w:szCs w:val="28"/>
        </w:rPr>
      </w:pPr>
    </w:p>
    <w:p w:rsidR="00EE08FE" w:rsidRPr="008C5606" w:rsidRDefault="00EE08FE" w:rsidP="00EE08FE">
      <w:pPr>
        <w:tabs>
          <w:tab w:val="left" w:pos="4862"/>
        </w:tabs>
        <w:spacing w:after="0" w:line="240" w:lineRule="auto"/>
        <w:ind w:firstLine="709"/>
        <w:rPr>
          <w:sz w:val="28"/>
          <w:szCs w:val="28"/>
        </w:rPr>
      </w:pPr>
    </w:p>
    <w:p w:rsidR="00EE08FE" w:rsidRPr="008C5606" w:rsidRDefault="00470DEF" w:rsidP="00EE08FE">
      <w:pPr>
        <w:tabs>
          <w:tab w:val="left" w:pos="4862"/>
        </w:tabs>
        <w:spacing w:after="0" w:line="24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67" style="position:absolute;left:0;text-align:left;margin-left:94.55pt;margin-top:5.5pt;width:11.9pt;height:21.95pt;z-index:251666432">
            <v:textbox style="layout-flow:vertical-ideographic"/>
          </v:shape>
        </w:pict>
      </w:r>
    </w:p>
    <w:p w:rsidR="00EE08FE" w:rsidRPr="008C5606" w:rsidRDefault="00470DEF" w:rsidP="00EE08FE">
      <w:pPr>
        <w:tabs>
          <w:tab w:val="left" w:pos="4862"/>
        </w:tabs>
        <w:spacing w:after="0" w:line="24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5" style="position:absolute;left:0;text-align:left;margin-left:311.2pt;margin-top:10.45pt;width:2in;height:48.3pt;z-index:251669504">
            <v:textbox style="mso-next-textbox:#_x0000_s1035">
              <w:txbxContent>
                <w:p w:rsidR="00EE08FE" w:rsidRPr="007020CE" w:rsidRDefault="00EE08FE" w:rsidP="00EE08FE">
                  <w:pPr>
                    <w:jc w:val="center"/>
                  </w:pPr>
                  <w:r w:rsidRPr="007020CE">
                    <w:t xml:space="preserve">Подготовка </w:t>
                  </w:r>
                </w:p>
                <w:p w:rsidR="00EE08FE" w:rsidRPr="007020CE" w:rsidRDefault="00EE08FE" w:rsidP="00EE08FE">
                  <w:pPr>
                    <w:jc w:val="center"/>
                  </w:pPr>
                  <w:r w:rsidRPr="007020CE">
                    <w:t>Уведомления об отказе</w:t>
                  </w:r>
                </w:p>
              </w:txbxContent>
            </v:textbox>
          </v:rect>
        </w:pict>
      </w:r>
    </w:p>
    <w:p w:rsidR="00EE08FE" w:rsidRPr="008C5606" w:rsidRDefault="00EE08FE" w:rsidP="00EE08FE">
      <w:pPr>
        <w:tabs>
          <w:tab w:val="left" w:pos="4862"/>
        </w:tabs>
        <w:spacing w:after="0" w:line="240" w:lineRule="auto"/>
        <w:ind w:firstLine="709"/>
        <w:rPr>
          <w:sz w:val="28"/>
          <w:szCs w:val="28"/>
        </w:rPr>
      </w:pPr>
    </w:p>
    <w:p w:rsidR="00EE08FE" w:rsidRPr="008C5606" w:rsidRDefault="00EE08FE" w:rsidP="00EE08FE">
      <w:pPr>
        <w:tabs>
          <w:tab w:val="left" w:pos="4862"/>
        </w:tabs>
        <w:spacing w:after="0" w:line="240" w:lineRule="auto"/>
        <w:ind w:firstLine="709"/>
        <w:rPr>
          <w:sz w:val="28"/>
          <w:szCs w:val="28"/>
        </w:rPr>
      </w:pPr>
    </w:p>
    <w:p w:rsidR="00EE08FE" w:rsidRPr="008C5606" w:rsidRDefault="00470DEF" w:rsidP="00EE08FE">
      <w:pPr>
        <w:tabs>
          <w:tab w:val="left" w:pos="4862"/>
        </w:tabs>
        <w:spacing w:after="0" w:line="24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67" style="position:absolute;left:0;text-align:left;margin-left:379.85pt;margin-top:12.95pt;width:11.9pt;height:21.95pt;z-index:251671552">
            <v:textbox style="layout-flow:vertical-ideographic"/>
          </v:shape>
        </w:pict>
      </w:r>
    </w:p>
    <w:p w:rsidR="00EE08FE" w:rsidRPr="008C5606" w:rsidRDefault="00EE08FE" w:rsidP="00EE08FE">
      <w:pPr>
        <w:tabs>
          <w:tab w:val="left" w:pos="4862"/>
        </w:tabs>
        <w:spacing w:after="0" w:line="240" w:lineRule="auto"/>
        <w:rPr>
          <w:sz w:val="28"/>
          <w:szCs w:val="28"/>
        </w:rPr>
      </w:pPr>
    </w:p>
    <w:p w:rsidR="00EE08FE" w:rsidRPr="008C5606" w:rsidRDefault="00470DEF" w:rsidP="00EE08FE">
      <w:pPr>
        <w:tabs>
          <w:tab w:val="left" w:pos="4862"/>
        </w:tabs>
        <w:spacing w:after="0" w:line="24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8" style="position:absolute;left:0;text-align:left;margin-left:27pt;margin-top:8.05pt;width:425.45pt;height:45.75pt;z-index:251672576">
            <v:textbox style="mso-next-textbox:#_x0000_s1038">
              <w:txbxContent>
                <w:p w:rsidR="00EE08FE" w:rsidRPr="001E4457" w:rsidRDefault="00EE08FE" w:rsidP="00EE08FE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EE08FE" w:rsidRPr="009A6DE4" w:rsidRDefault="00EE08FE" w:rsidP="00EE08FE">
                  <w:pPr>
                    <w:jc w:val="center"/>
                  </w:pPr>
                  <w:r>
                    <w:t>Выдача результата услуги</w:t>
                  </w:r>
                  <w:r w:rsidRPr="007020CE">
                    <w:t xml:space="preserve"> </w:t>
                  </w:r>
                </w:p>
              </w:txbxContent>
            </v:textbox>
          </v:rect>
        </w:pict>
      </w:r>
    </w:p>
    <w:p w:rsidR="00EE08FE" w:rsidRPr="008C5606" w:rsidRDefault="00EE08FE" w:rsidP="00EE08FE">
      <w:pPr>
        <w:tabs>
          <w:tab w:val="left" w:pos="4862"/>
        </w:tabs>
        <w:spacing w:after="0" w:line="240" w:lineRule="auto"/>
        <w:ind w:firstLine="709"/>
        <w:rPr>
          <w:sz w:val="28"/>
          <w:szCs w:val="28"/>
        </w:rPr>
      </w:pPr>
    </w:p>
    <w:p w:rsidR="00EE08FE" w:rsidRPr="008C5606" w:rsidRDefault="00EE08FE" w:rsidP="00EE08FE">
      <w:pPr>
        <w:tabs>
          <w:tab w:val="left" w:pos="4862"/>
        </w:tabs>
        <w:spacing w:after="0" w:line="240" w:lineRule="auto"/>
        <w:ind w:firstLine="709"/>
        <w:rPr>
          <w:sz w:val="28"/>
          <w:szCs w:val="28"/>
        </w:rPr>
      </w:pPr>
    </w:p>
    <w:p w:rsidR="00EE08FE" w:rsidRPr="00772E39" w:rsidRDefault="00EE08FE" w:rsidP="00EE08FE">
      <w:pPr>
        <w:spacing w:after="0"/>
        <w:jc w:val="both"/>
        <w:rPr>
          <w:b/>
          <w:bCs/>
        </w:rPr>
      </w:pPr>
    </w:p>
    <w:p w:rsidR="00EE08FE" w:rsidRDefault="00EE08FE"/>
    <w:sectPr w:rsidR="00EE08FE" w:rsidSect="00EE08FE">
      <w:headerReference w:type="default" r:id="rId18"/>
      <w:footerReference w:type="default" r:id="rId19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DEF" w:rsidRDefault="00470DEF" w:rsidP="00EE08FE">
      <w:pPr>
        <w:spacing w:after="0" w:line="240" w:lineRule="auto"/>
      </w:pPr>
      <w:r>
        <w:separator/>
      </w:r>
    </w:p>
  </w:endnote>
  <w:endnote w:type="continuationSeparator" w:id="0">
    <w:p w:rsidR="00470DEF" w:rsidRDefault="00470DEF" w:rsidP="00EE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08366"/>
      <w:docPartObj>
        <w:docPartGallery w:val="Page Numbers (Bottom of Page)"/>
        <w:docPartUnique/>
      </w:docPartObj>
    </w:sdtPr>
    <w:sdtEndPr/>
    <w:sdtContent>
      <w:p w:rsidR="00FB3574" w:rsidRDefault="00470DE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C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3574" w:rsidRDefault="00FB357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08365"/>
      <w:docPartObj>
        <w:docPartGallery w:val="Page Numbers (Bottom of Page)"/>
        <w:docPartUnique/>
      </w:docPartObj>
    </w:sdtPr>
    <w:sdtEndPr/>
    <w:sdtContent>
      <w:p w:rsidR="00EE08FE" w:rsidRDefault="00470DE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C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E08FE" w:rsidRDefault="00EE08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DEF" w:rsidRDefault="00470DEF" w:rsidP="00EE08FE">
      <w:pPr>
        <w:spacing w:after="0" w:line="240" w:lineRule="auto"/>
      </w:pPr>
      <w:r>
        <w:separator/>
      </w:r>
    </w:p>
  </w:footnote>
  <w:footnote w:type="continuationSeparator" w:id="0">
    <w:p w:rsidR="00470DEF" w:rsidRDefault="00470DEF" w:rsidP="00EE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F2" w:rsidRDefault="00B446F2">
    <w:pPr>
      <w:pStyle w:val="a6"/>
    </w:pPr>
  </w:p>
  <w:p w:rsidR="00572C32" w:rsidRDefault="00572C3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32" w:rsidRPr="00572C32" w:rsidRDefault="00572C32" w:rsidP="00572C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08FE"/>
    <w:rsid w:val="00470DEF"/>
    <w:rsid w:val="00572C32"/>
    <w:rsid w:val="00B446F2"/>
    <w:rsid w:val="00D96E7C"/>
    <w:rsid w:val="00EE08FE"/>
    <w:rsid w:val="00FB3574"/>
    <w:rsid w:val="00F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8CB21B3"/>
  <w15:docId w15:val="{E672272B-556B-4964-9D21-B01B55C7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8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8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08FE"/>
  </w:style>
  <w:style w:type="paragraph" w:styleId="a8">
    <w:name w:val="footer"/>
    <w:basedOn w:val="a"/>
    <w:link w:val="a9"/>
    <w:uiPriority w:val="99"/>
    <w:unhideWhenUsed/>
    <w:rsid w:val="00EE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08FE"/>
  </w:style>
  <w:style w:type="paragraph" w:customStyle="1" w:styleId="ConsPlusTitle">
    <w:name w:val="ConsPlusTitle"/>
    <w:rsid w:val="00EE08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styleId="aa">
    <w:name w:val="Hyperlink"/>
    <w:uiPriority w:val="99"/>
    <w:unhideWhenUsed/>
    <w:rsid w:val="00B446F2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446F2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B446F2"/>
    <w:pPr>
      <w:suppressAutoHyphens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nnov.ru" TargetMode="External"/><Relationship Id="rId13" Type="http://schemas.openxmlformats.org/officeDocument/2006/relationships/hyperlink" Target="consultantplus://offline/ref=448B9C47EB2316C56C6C3F6E2719FB94B632B203B4B98C4AE988B86756KFG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posadm_krbaki@mail.ru" TargetMode="External"/><Relationship Id="rId12" Type="http://schemas.openxmlformats.org/officeDocument/2006/relationships/hyperlink" Target="consultantplus://offline/ref=448B9C47EB2316C56C6C3F6E2719FB94B730BB0FBEB98C4AE988B8676FFB6E2146BE9F2E477B5B56K9G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48B9C47EB2316C56C6C3F6E2719FB94B038B708B4BBD140E1D1B465685FK4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DF2AD13F499930391B03BAEB0490F651B330F2E98B5293EADE167A9EDEB375A475E3F3AA1334F1BM2l0L" TargetMode="External"/><Relationship Id="rId10" Type="http://schemas.openxmlformats.org/officeDocument/2006/relationships/hyperlink" Target="consultantplus://offline/ref=448B9C47EB2316C56C6C3F6E2719FB94B038B008BEB7D140E1D1B46568F4313641F7932F477B536053K1G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48B9C47EB2316C56C6C3F6E2719FB94B038B008BFB3D140E1D1B46568F4313641F7932F477B5A6D53K3G" TargetMode="External"/><Relationship Id="rId14" Type="http://schemas.openxmlformats.org/officeDocument/2006/relationships/hyperlink" Target="consultantplus://offline/ref=448B9C47EB2316C56C6C3F6E2719FB94B632B40BBEB98C4AE988B86756K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4</cp:revision>
  <cp:lastPrinted>2019-01-22T08:11:00Z</cp:lastPrinted>
  <dcterms:created xsi:type="dcterms:W3CDTF">2018-12-06T13:09:00Z</dcterms:created>
  <dcterms:modified xsi:type="dcterms:W3CDTF">2019-01-22T08:12:00Z</dcterms:modified>
</cp:coreProperties>
</file>