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2760D" w:rsidP="007F3E5F">
      <w:pPr>
        <w:pStyle w:val="a5"/>
        <w:tabs>
          <w:tab w:val="left" w:pos="8400"/>
        </w:tabs>
      </w:pPr>
      <w:r w:rsidRPr="0072760D">
        <w:rPr>
          <w:u w:val="single"/>
        </w:rPr>
        <w:t>От 21.03.2019</w:t>
      </w:r>
      <w:r w:rsidR="007F3E5F" w:rsidRPr="0072760D">
        <w:rPr>
          <w:u w:val="single"/>
        </w:rPr>
        <w:t xml:space="preserve"> г.</w:t>
      </w:r>
      <w:r w:rsidR="007F3E5F" w:rsidRPr="00F92A6F">
        <w:t xml:space="preserve">                                                                      </w:t>
      </w:r>
      <w:r>
        <w:t xml:space="preserve">          </w:t>
      </w:r>
      <w:r w:rsidR="007F3E5F" w:rsidRPr="00F92A6F">
        <w:t xml:space="preserve">                 </w:t>
      </w:r>
      <w:r w:rsidR="007F3E5F" w:rsidRPr="0072760D">
        <w:rPr>
          <w:u w:val="single"/>
        </w:rPr>
        <w:t xml:space="preserve">№ </w:t>
      </w:r>
      <w:r w:rsidRPr="0072760D">
        <w:rPr>
          <w:u w:val="single"/>
        </w:rPr>
        <w:t>10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bookmarkStart w:id="0" w:name="_GoBack"/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  <w:bookmarkEnd w:id="0"/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0661CF" w:rsidRDefault="000661CF" w:rsidP="001367CF">
      <w:pPr>
        <w:pStyle w:val="a5"/>
      </w:pPr>
    </w:p>
    <w:p w:rsidR="00C31AA1" w:rsidRDefault="000661CF" w:rsidP="00C31AA1">
      <w:pPr>
        <w:pStyle w:val="a5"/>
        <w:jc w:val="both"/>
      </w:pPr>
      <w:r>
        <w:t xml:space="preserve">      </w:t>
      </w:r>
      <w:r w:rsidR="00EE0954">
        <w:t xml:space="preserve">  </w:t>
      </w:r>
      <w:r w:rsidR="00C31AA1">
        <w:t>1)  статью 1 изложить в новой редакции:</w:t>
      </w:r>
    </w:p>
    <w:p w:rsidR="00EE0954" w:rsidRDefault="00EE0954" w:rsidP="00C31AA1">
      <w:pPr>
        <w:pStyle w:val="a5"/>
        <w:jc w:val="both"/>
        <w:rPr>
          <w:b/>
        </w:rPr>
      </w:pPr>
    </w:p>
    <w:p w:rsidR="00C31AA1" w:rsidRDefault="00C31AA1" w:rsidP="00C31AA1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C31AA1" w:rsidRDefault="00C31AA1" w:rsidP="00C31AA1">
      <w:pPr>
        <w:pStyle w:val="a5"/>
        <w:jc w:val="both"/>
      </w:pPr>
      <w:r>
        <w:t xml:space="preserve">        Утвердить основные характеристики бюджета рабочего поселка Крас</w:t>
      </w:r>
      <w:r w:rsidR="00181066">
        <w:t>ные Баки на 2019</w:t>
      </w:r>
      <w:r>
        <w:t xml:space="preserve"> год:</w:t>
      </w:r>
    </w:p>
    <w:p w:rsidR="00C31AA1" w:rsidRDefault="00C31AA1" w:rsidP="00C31AA1">
      <w:pPr>
        <w:pStyle w:val="a5"/>
        <w:ind w:firstLine="540"/>
        <w:jc w:val="both"/>
      </w:pPr>
      <w:r>
        <w:t xml:space="preserve"> 1</w:t>
      </w:r>
      <w:r w:rsidR="00575C40">
        <w:t xml:space="preserve">) общий объем доходов в сумме </w:t>
      </w:r>
      <w:r w:rsidR="000E614B">
        <w:t>30 912,4</w:t>
      </w:r>
      <w:r>
        <w:t xml:space="preserve"> тыс. рублей;</w:t>
      </w:r>
    </w:p>
    <w:p w:rsidR="00C31AA1" w:rsidRDefault="00C31AA1" w:rsidP="00C31AA1">
      <w:pPr>
        <w:pStyle w:val="a5"/>
        <w:ind w:firstLine="540"/>
        <w:jc w:val="both"/>
      </w:pPr>
      <w:r>
        <w:t xml:space="preserve"> 2)</w:t>
      </w:r>
      <w:r w:rsidR="002F63B6">
        <w:t xml:space="preserve"> общий объем расходов в сумме </w:t>
      </w:r>
      <w:r w:rsidR="00AB43AD">
        <w:t>32</w:t>
      </w:r>
      <w:r w:rsidR="00A067B4">
        <w:t xml:space="preserve"> </w:t>
      </w:r>
      <w:r w:rsidR="00AB43AD">
        <w:t>6</w:t>
      </w:r>
      <w:r w:rsidR="003B370D">
        <w:t>00</w:t>
      </w:r>
      <w:r w:rsidR="00151E92">
        <w:t>,</w:t>
      </w:r>
      <w:r w:rsidR="003B370D">
        <w:t>1</w:t>
      </w:r>
      <w:r>
        <w:t xml:space="preserve"> тыс. рублей</w:t>
      </w:r>
      <w:r w:rsidR="00E36880">
        <w:t>;</w:t>
      </w:r>
    </w:p>
    <w:p w:rsidR="00C31AA1" w:rsidRDefault="00E36880" w:rsidP="00C31AA1">
      <w:pPr>
        <w:pStyle w:val="a7"/>
        <w:rPr>
          <w:bCs/>
        </w:rPr>
      </w:pPr>
      <w:r>
        <w:rPr>
          <w:bCs/>
        </w:rPr>
        <w:t xml:space="preserve"> 3) </w:t>
      </w:r>
      <w:r w:rsidR="009A66EA">
        <w:rPr>
          <w:bCs/>
        </w:rPr>
        <w:t xml:space="preserve">общий объем </w:t>
      </w:r>
      <w:r>
        <w:rPr>
          <w:bCs/>
        </w:rPr>
        <w:t>дефицит</w:t>
      </w:r>
      <w:r w:rsidR="009A66EA">
        <w:rPr>
          <w:bCs/>
        </w:rPr>
        <w:t>а</w:t>
      </w:r>
      <w:r w:rsidR="00E60DBC">
        <w:rPr>
          <w:bCs/>
        </w:rPr>
        <w:t xml:space="preserve"> в сумме </w:t>
      </w:r>
      <w:r w:rsidR="00A067B4">
        <w:rPr>
          <w:bCs/>
        </w:rPr>
        <w:t>1</w:t>
      </w:r>
      <w:r w:rsidR="004646C2">
        <w:rPr>
          <w:bCs/>
        </w:rPr>
        <w:t> </w:t>
      </w:r>
      <w:r w:rsidR="003B370D">
        <w:rPr>
          <w:bCs/>
        </w:rPr>
        <w:t>687</w:t>
      </w:r>
      <w:r w:rsidR="004646C2">
        <w:rPr>
          <w:bCs/>
        </w:rPr>
        <w:t>,</w:t>
      </w:r>
      <w:r w:rsidR="003B370D">
        <w:rPr>
          <w:bCs/>
        </w:rPr>
        <w:t>7</w:t>
      </w:r>
      <w:r>
        <w:rPr>
          <w:bCs/>
        </w:rPr>
        <w:t xml:space="preserve"> тыс. рублей.</w:t>
      </w:r>
    </w:p>
    <w:p w:rsidR="00E36880" w:rsidRDefault="00C31AA1" w:rsidP="00C31AA1">
      <w:pPr>
        <w:pStyle w:val="a7"/>
        <w:ind w:firstLine="0"/>
        <w:rPr>
          <w:bCs/>
        </w:rPr>
      </w:pPr>
      <w:r>
        <w:rPr>
          <w:bCs/>
        </w:rPr>
        <w:t xml:space="preserve">        </w:t>
      </w:r>
    </w:p>
    <w:p w:rsidR="00C31AA1" w:rsidRDefault="00E60DBC" w:rsidP="00C31AA1">
      <w:pPr>
        <w:pStyle w:val="a7"/>
        <w:ind w:firstLine="0"/>
      </w:pPr>
      <w:r>
        <w:rPr>
          <w:bCs/>
        </w:rPr>
        <w:t xml:space="preserve">       </w:t>
      </w:r>
      <w:r w:rsidR="004646C2">
        <w:rPr>
          <w:bCs/>
        </w:rPr>
        <w:t>2</w:t>
      </w:r>
      <w:r w:rsidR="00C31AA1">
        <w:rPr>
          <w:bCs/>
        </w:rPr>
        <w:t xml:space="preserve">) </w:t>
      </w:r>
      <w:r w:rsidR="00C31AA1">
        <w:t>приложение 3 изложить в новой редакции:</w:t>
      </w:r>
    </w:p>
    <w:p w:rsidR="00C31AA1" w:rsidRDefault="00C31AA1" w:rsidP="00C31AA1"/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C31AA1" w:rsidRDefault="00C31AA1" w:rsidP="00C31AA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6092"/>
        <w:gridCol w:w="1129"/>
      </w:tblGrid>
      <w:tr w:rsidR="00C31AA1" w:rsidTr="00815318">
        <w:trPr>
          <w:trHeight w:val="5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Pr="004646C2" w:rsidRDefault="00C31AA1">
            <w:pPr>
              <w:jc w:val="center"/>
              <w:rPr>
                <w:sz w:val="24"/>
                <w:szCs w:val="24"/>
              </w:rPr>
            </w:pPr>
            <w:r w:rsidRPr="004646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Pr="004646C2" w:rsidRDefault="00C31AA1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Pr="004646C2" w:rsidRDefault="00C31AA1">
            <w:pPr>
              <w:pStyle w:val="1"/>
              <w:jc w:val="right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Сумма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15318">
              <w:rPr>
                <w:b/>
                <w:sz w:val="24"/>
                <w:szCs w:val="24"/>
              </w:rPr>
              <w:t> 830,3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15318">
              <w:rPr>
                <w:b/>
                <w:sz w:val="24"/>
                <w:szCs w:val="24"/>
              </w:rPr>
              <w:t> 603,9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15318">
              <w:rPr>
                <w:b/>
                <w:sz w:val="24"/>
                <w:szCs w:val="24"/>
              </w:rPr>
              <w:t> 603,9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  <w:r w:rsidR="00FC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5318">
              <w:rPr>
                <w:sz w:val="24"/>
                <w:szCs w:val="24"/>
              </w:rPr>
              <w:t> 540,6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="00FC597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статьей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815318">
              <w:rPr>
                <w:sz w:val="24"/>
                <w:szCs w:val="24"/>
              </w:rPr>
              <w:t>6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="00FC597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5318">
              <w:rPr>
                <w:b/>
                <w:sz w:val="24"/>
                <w:szCs w:val="24"/>
              </w:rPr>
              <w:t> 973,2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 w:rsidR="00FC597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318">
              <w:rPr>
                <w:sz w:val="24"/>
                <w:szCs w:val="24"/>
              </w:rPr>
              <w:t> 973,2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FC597F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</w:t>
            </w:r>
            <w:r w:rsidR="00C31AA1">
              <w:rPr>
                <w:rStyle w:val="blk"/>
                <w:sz w:val="24"/>
                <w:szCs w:val="24"/>
              </w:rPr>
              <w:t xml:space="preserve">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 w:rsidR="00FC597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C597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715,5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FC597F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</w:t>
            </w:r>
            <w:r w:rsidR="00C31AA1">
              <w:rPr>
                <w:rStyle w:val="blk"/>
                <w:sz w:val="24"/>
                <w:szCs w:val="24"/>
              </w:rPr>
              <w:t xml:space="preserve">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 w:rsidR="00FC597F"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31AA1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FC5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</w:t>
            </w:r>
            <w:r w:rsidR="00C31AA1">
              <w:rPr>
                <w:rStyle w:val="blk"/>
                <w:sz w:val="24"/>
                <w:szCs w:val="24"/>
              </w:rPr>
              <w:t xml:space="preserve">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 w:rsidR="00FC597F"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7A4F05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318">
              <w:rPr>
                <w:sz w:val="24"/>
                <w:szCs w:val="24"/>
              </w:rPr>
              <w:t> 385,7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FC597F" w:rsidP="00815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</w:t>
            </w:r>
            <w:r w:rsidR="00815318">
              <w:rPr>
                <w:rStyle w:val="blk"/>
                <w:sz w:val="24"/>
                <w:szCs w:val="24"/>
              </w:rPr>
              <w:t xml:space="preserve">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8" w:rsidRDefault="00815318" w:rsidP="0081531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 w:rsidR="00FC597F">
              <w:rPr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</w:t>
            </w:r>
            <w:r w:rsidR="00FC597F">
              <w:rPr>
                <w:sz w:val="24"/>
                <w:szCs w:val="24"/>
              </w:rPr>
              <w:lastRenderedPageBreak/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-133,1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5 263,3</w:t>
            </w:r>
          </w:p>
        </w:tc>
      </w:tr>
      <w:tr w:rsidR="00815318" w:rsidTr="00815318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1 915,0</w:t>
            </w:r>
          </w:p>
        </w:tc>
      </w:tr>
      <w:tr w:rsidR="00815318" w:rsidTr="00815318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1 915,0</w:t>
            </w:r>
          </w:p>
        </w:tc>
      </w:tr>
      <w:tr w:rsidR="00815318" w:rsidTr="00815318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3 348,3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</w:t>
            </w:r>
            <w:r w:rsidR="00FC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1 417,7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</w:t>
            </w:r>
            <w:r w:rsidR="00FC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1 417,7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 w:rsidP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639,9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1.4.1.2.1. 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sz w:val="24"/>
                <w:szCs w:val="24"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379,9</w:t>
            </w:r>
          </w:p>
        </w:tc>
      </w:tr>
      <w:tr w:rsidR="00815318" w:rsidTr="00815318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1 11 09045 13 0000 120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15318" w:rsidTr="00815318">
        <w:trPr>
          <w:trHeight w:val="104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1.5.1.1. 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 w:rsidP="004646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13 082,1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13 082,1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C8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6 419,3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C8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318" w:rsidRDefault="00815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 Дотации на выравнивание бюджетной обеспеченности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815318" w:rsidTr="00815318">
        <w:trPr>
          <w:trHeight w:val="5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C85046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  <w:r w:rsidR="0081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318" w:rsidRDefault="008153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C85046">
              <w:rPr>
                <w:b/>
                <w:sz w:val="24"/>
                <w:szCs w:val="24"/>
              </w:rPr>
              <w:t>02 40000 00 0000 150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 w:rsidP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6 662,8</w:t>
            </w:r>
          </w:p>
        </w:tc>
      </w:tr>
      <w:tr w:rsidR="000E614B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B" w:rsidRPr="000E614B" w:rsidRDefault="000E614B">
            <w:pPr>
              <w:jc w:val="center"/>
              <w:rPr>
                <w:sz w:val="24"/>
                <w:szCs w:val="24"/>
              </w:rPr>
            </w:pPr>
            <w:r w:rsidRPr="000E614B">
              <w:rPr>
                <w:sz w:val="24"/>
                <w:szCs w:val="24"/>
              </w:rPr>
              <w:t>2 02 45160 00 0000 150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B" w:rsidRPr="000E614B" w:rsidRDefault="000E614B" w:rsidP="000E61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B" w:rsidRPr="000E614B" w:rsidRDefault="00833B52" w:rsidP="00EE09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3 520,0</w:t>
            </w:r>
          </w:p>
        </w:tc>
      </w:tr>
      <w:tr w:rsidR="00833B52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>
            <w:pPr>
              <w:jc w:val="center"/>
              <w:rPr>
                <w:sz w:val="24"/>
                <w:szCs w:val="24"/>
              </w:rPr>
            </w:pPr>
          </w:p>
          <w:p w:rsidR="00833B52" w:rsidRPr="000E614B" w:rsidRDefault="0083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EE09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3 520,0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C8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  <w:r w:rsidR="0081531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815318">
              <w:rPr>
                <w:rFonts w:ascii="Times New Roman" w:hAnsi="Times New Roman" w:cs="Times New Roman"/>
                <w:sz w:val="24"/>
                <w:szCs w:val="24"/>
              </w:rPr>
              <w:t>. Прочие межбюджетные трансферты, передаваемые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F901FC" w:rsidP="007A4F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3 142,8</w:t>
            </w:r>
          </w:p>
        </w:tc>
      </w:tr>
      <w:tr w:rsidR="00815318" w:rsidTr="00815318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C8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2 02 49999 13 0000 150</w:t>
            </w:r>
            <w:r w:rsidR="0081531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815318">
              <w:rPr>
                <w:rFonts w:ascii="Times New Roman" w:hAnsi="Times New Roman" w:cs="Times New Roman"/>
                <w:sz w:val="24"/>
                <w:szCs w:val="24"/>
              </w:rPr>
              <w:t>.1. Прочие межбюджетные трансферты, передаваемые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F901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3 142,8</w:t>
            </w:r>
          </w:p>
        </w:tc>
      </w:tr>
      <w:tr w:rsidR="00815318" w:rsidTr="0081531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18" w:rsidRDefault="00815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15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18" w:rsidRDefault="00833B52" w:rsidP="00C850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30 912,4</w:t>
            </w:r>
          </w:p>
        </w:tc>
      </w:tr>
    </w:tbl>
    <w:p w:rsidR="00C31AA1" w:rsidRPr="00C10231" w:rsidRDefault="00C31AA1" w:rsidP="00C31AA1">
      <w:pPr>
        <w:pStyle w:val="a5"/>
        <w:rPr>
          <w:sz w:val="32"/>
          <w:szCs w:val="32"/>
        </w:rPr>
      </w:pPr>
    </w:p>
    <w:p w:rsidR="00C31AA1" w:rsidRDefault="00C31AA1" w:rsidP="00C31AA1">
      <w:pPr>
        <w:pStyle w:val="a7"/>
        <w:ind w:firstLine="0"/>
      </w:pPr>
      <w:r>
        <w:t xml:space="preserve">         </w:t>
      </w:r>
      <w:r w:rsidR="004646C2">
        <w:t>3</w:t>
      </w:r>
      <w:r>
        <w:t>)  приложение 4 изложить в новой редакции:</w:t>
      </w:r>
    </w:p>
    <w:p w:rsidR="00544C62" w:rsidRPr="00833B52" w:rsidRDefault="00544C62" w:rsidP="00C31AA1">
      <w:pPr>
        <w:pStyle w:val="a7"/>
        <w:ind w:firstLine="0"/>
        <w:rPr>
          <w:sz w:val="16"/>
          <w:szCs w:val="16"/>
        </w:rPr>
      </w:pP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 w:rsidR="002E5520">
        <w:rPr>
          <w:b/>
          <w:bCs/>
          <w:color w:val="000000"/>
        </w:rPr>
        <w:t>на 2019</w:t>
      </w:r>
      <w:r w:rsidR="00833B5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год</w:t>
      </w:r>
    </w:p>
    <w:p w:rsidR="00C31AA1" w:rsidRDefault="00C31AA1" w:rsidP="00C31AA1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1620"/>
      </w:tblGrid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A067B4" w:rsidP="003B370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64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B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</w:t>
            </w:r>
            <w:r w:rsidR="00464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A067B4" w:rsidP="003B370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64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B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</w:t>
            </w:r>
            <w:r w:rsidR="00464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33B52" w:rsidP="00C85046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-30 912,4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33B52" w:rsidP="00C85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-30 912,4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33B52" w:rsidP="00E368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-30 912,4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833B52" w:rsidP="00E368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-30 912,4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3B370D" w:rsidP="003B370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9F1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F1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3B370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F10B2">
              <w:rPr>
                <w:color w:val="000000"/>
                <w:sz w:val="24"/>
                <w:szCs w:val="24"/>
              </w:rPr>
              <w:t> 6</w:t>
            </w:r>
            <w:r>
              <w:rPr>
                <w:color w:val="000000"/>
                <w:sz w:val="24"/>
                <w:szCs w:val="24"/>
              </w:rPr>
              <w:t>00</w:t>
            </w:r>
            <w:r w:rsidR="009F10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3B370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F10B2">
              <w:rPr>
                <w:color w:val="000000"/>
                <w:sz w:val="24"/>
                <w:szCs w:val="24"/>
              </w:rPr>
              <w:t> 6</w:t>
            </w:r>
            <w:r>
              <w:rPr>
                <w:color w:val="000000"/>
                <w:sz w:val="24"/>
                <w:szCs w:val="24"/>
              </w:rPr>
              <w:t>00</w:t>
            </w:r>
            <w:r w:rsidR="009F10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3B370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F10B2">
              <w:rPr>
                <w:color w:val="000000"/>
                <w:sz w:val="24"/>
                <w:szCs w:val="24"/>
              </w:rPr>
              <w:t> 6</w:t>
            </w:r>
            <w:r>
              <w:rPr>
                <w:color w:val="000000"/>
                <w:sz w:val="24"/>
                <w:szCs w:val="24"/>
              </w:rPr>
              <w:t>00</w:t>
            </w:r>
            <w:r w:rsidR="009F10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233AD" w:rsidRPr="00C10231" w:rsidRDefault="004233AD" w:rsidP="00BB7864">
      <w:pPr>
        <w:pStyle w:val="a5"/>
        <w:jc w:val="both"/>
        <w:rPr>
          <w:sz w:val="32"/>
          <w:szCs w:val="32"/>
        </w:rPr>
      </w:pPr>
    </w:p>
    <w:p w:rsidR="00CF360D" w:rsidRDefault="00EE0954" w:rsidP="00BB7864">
      <w:pPr>
        <w:pStyle w:val="a5"/>
        <w:jc w:val="both"/>
      </w:pPr>
      <w:r>
        <w:t xml:space="preserve">      </w:t>
      </w:r>
      <w:r w:rsidR="0079577C">
        <w:t xml:space="preserve"> </w:t>
      </w:r>
      <w:r w:rsidR="004646C2">
        <w:t>4</w:t>
      </w:r>
      <w:r w:rsidR="006A5832">
        <w:t xml:space="preserve">) приложение 5 изложить в новой редакции:        </w:t>
      </w:r>
    </w:p>
    <w:p w:rsidR="001367CF" w:rsidRPr="00833B52" w:rsidRDefault="001367CF" w:rsidP="00DD7043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 xml:space="preserve">Распределение бюджетных </w:t>
      </w:r>
      <w:proofErr w:type="gramStart"/>
      <w:r w:rsidRPr="00A52CB9">
        <w:rPr>
          <w:b/>
          <w:sz w:val="28"/>
          <w:szCs w:val="28"/>
        </w:rPr>
        <w:t>ассигнований  по</w:t>
      </w:r>
      <w:proofErr w:type="gramEnd"/>
      <w:r w:rsidRPr="00A52CB9">
        <w:rPr>
          <w:b/>
          <w:sz w:val="28"/>
          <w:szCs w:val="28"/>
        </w:rPr>
        <w:t xml:space="preserve">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656"/>
        <w:gridCol w:w="896"/>
        <w:gridCol w:w="1417"/>
      </w:tblGrid>
      <w:tr w:rsidR="00537290" w:rsidRPr="00E35FD0" w:rsidTr="00833B52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833B52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833B52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9175D" w:rsidP="00A74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74BE6">
              <w:rPr>
                <w:b/>
                <w:bCs/>
                <w:sz w:val="24"/>
                <w:szCs w:val="24"/>
              </w:rPr>
              <w:t> 713,9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A74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3 711,4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</w:t>
            </w:r>
            <w:r w:rsidR="00A74BE6">
              <w:rPr>
                <w:bCs/>
                <w:sz w:val="24"/>
                <w:szCs w:val="24"/>
              </w:rPr>
              <w:t>711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A74BE6">
              <w:rPr>
                <w:bCs/>
                <w:sz w:val="24"/>
                <w:szCs w:val="24"/>
              </w:rPr>
              <w:t>711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9175D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</w:t>
            </w:r>
            <w:r w:rsidR="00A74BE6">
              <w:rPr>
                <w:bCs/>
                <w:sz w:val="24"/>
                <w:szCs w:val="24"/>
              </w:rPr>
              <w:t>711</w:t>
            </w:r>
            <w:r w:rsidR="00166E05"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DC39FE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BE6">
              <w:rPr>
                <w:bCs/>
                <w:sz w:val="24"/>
                <w:szCs w:val="24"/>
              </w:rPr>
              <w:t> 954,8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5073A" w:rsidRDefault="004232D9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BE6">
              <w:rPr>
                <w:bCs/>
                <w:sz w:val="24"/>
                <w:szCs w:val="24"/>
              </w:rPr>
              <w:t> 395,6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02D87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C860C6" w:rsidRPr="009C4CDC" w:rsidTr="00833B52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B0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9B0BCD">
              <w:rPr>
                <w:b/>
                <w:bCs/>
                <w:color w:val="000000"/>
                <w:sz w:val="24"/>
                <w:szCs w:val="24"/>
              </w:rPr>
              <w:t>781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B0BC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E2A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2 146,6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7F70CA" w:rsidTr="00833B52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D840C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Tr="00833B52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D840C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833B52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0C3736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840CA">
              <w:rPr>
                <w:bCs/>
                <w:sz w:val="24"/>
                <w:szCs w:val="24"/>
              </w:rPr>
              <w:t> 146,6</w:t>
            </w:r>
          </w:p>
        </w:tc>
      </w:tr>
      <w:tr w:rsidR="001635D2" w:rsidRPr="009C4CDC" w:rsidTr="00833B52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C3736" w:rsidRDefault="00B9514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2146,6</w:t>
            </w:r>
          </w:p>
          <w:p w:rsidR="001635D2" w:rsidRPr="001635D2" w:rsidRDefault="001635D2" w:rsidP="001635D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156FFA" w:rsidRDefault="00DA48E1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156FFA">
              <w:rPr>
                <w:b/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156FFA" w:rsidRDefault="00E567D3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</w:t>
            </w:r>
            <w:r w:rsidR="00DA48E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</w:t>
            </w:r>
            <w:r w:rsidR="00DA48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443915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</w:t>
            </w:r>
            <w:r w:rsidR="00DA48E1">
              <w:rPr>
                <w:bCs/>
                <w:sz w:val="24"/>
                <w:szCs w:val="24"/>
              </w:rPr>
              <w:t>,0</w:t>
            </w:r>
          </w:p>
        </w:tc>
      </w:tr>
      <w:tr w:rsidR="00DA48E1" w:rsidRPr="009C4CDC" w:rsidTr="00833B52">
        <w:tc>
          <w:tcPr>
            <w:tcW w:w="4433" w:type="dxa"/>
            <w:vAlign w:val="center"/>
          </w:tcPr>
          <w:p w:rsidR="00DA48E1" w:rsidRPr="00743E53" w:rsidRDefault="00DA48E1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D4F61">
              <w:rPr>
                <w:color w:val="000000"/>
                <w:sz w:val="24"/>
                <w:szCs w:val="24"/>
              </w:rPr>
              <w:t xml:space="preserve"> 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A48E1" w:rsidRDefault="00443915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</w:t>
            </w:r>
            <w:r w:rsidR="00DA48E1">
              <w:rPr>
                <w:bCs/>
                <w:sz w:val="24"/>
                <w:szCs w:val="24"/>
              </w:rPr>
              <w:t>,0</w:t>
            </w:r>
          </w:p>
        </w:tc>
      </w:tr>
      <w:tr w:rsidR="0051623F" w:rsidRPr="009C4CDC" w:rsidTr="00833B52">
        <w:tc>
          <w:tcPr>
            <w:tcW w:w="4433" w:type="dxa"/>
            <w:vAlign w:val="center"/>
          </w:tcPr>
          <w:p w:rsidR="00720578" w:rsidRPr="00C26389" w:rsidRDefault="0051623F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="00C26389"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623F" w:rsidRPr="00C26389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 w:rsidRPr="00C26389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51623F" w:rsidRPr="009C4CDC" w:rsidTr="00833B52">
        <w:tc>
          <w:tcPr>
            <w:tcW w:w="4433" w:type="dxa"/>
            <w:vAlign w:val="center"/>
          </w:tcPr>
          <w:p w:rsidR="0051623F" w:rsidRPr="00743E53" w:rsidRDefault="0051623F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623F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B4795B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B370D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3B370D">
              <w:rPr>
                <w:b/>
                <w:color w:val="000000"/>
                <w:sz w:val="24"/>
                <w:szCs w:val="24"/>
              </w:rPr>
              <w:t>241</w:t>
            </w:r>
            <w:r w:rsidR="005303A7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026D3C" w:rsidP="00C169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1 637,4</w:t>
            </w:r>
          </w:p>
        </w:tc>
      </w:tr>
      <w:tr w:rsidR="00AA718F" w:rsidRPr="009C4CDC" w:rsidTr="00833B52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C169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AA718F" w:rsidRPr="009C4CDC" w:rsidTr="00833B52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476873" w:rsidRPr="009C4CDC" w:rsidTr="00833B52">
        <w:tc>
          <w:tcPr>
            <w:tcW w:w="4433" w:type="dxa"/>
          </w:tcPr>
          <w:p w:rsidR="00476873" w:rsidRDefault="007A6E1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76873" w:rsidRDefault="007A6E1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7 04 000</w:t>
            </w:r>
            <w:r w:rsidR="009D0FE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9D0FEA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</w:tr>
      <w:tr w:rsidR="00AA718F" w:rsidRPr="009C4CDC" w:rsidTr="00833B52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C169F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6A4650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AA718F" w:rsidRPr="009C4CDC" w:rsidTr="00833B52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AA718F" w:rsidRDefault="00C169F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6A4650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9B0BCD" w:rsidRPr="009C4CDC" w:rsidTr="00833B52">
        <w:tc>
          <w:tcPr>
            <w:tcW w:w="4433" w:type="dxa"/>
          </w:tcPr>
          <w:p w:rsidR="009B0BCD" w:rsidRDefault="0047687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9B0BCD" w:rsidRDefault="0047687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7 05 0000</w:t>
            </w:r>
          </w:p>
        </w:tc>
        <w:tc>
          <w:tcPr>
            <w:tcW w:w="896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476873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B62FD2" w:rsidRPr="009C4CDC" w:rsidTr="00833B52">
        <w:tc>
          <w:tcPr>
            <w:tcW w:w="4433" w:type="dxa"/>
          </w:tcPr>
          <w:p w:rsidR="00B62FD2" w:rsidRDefault="00AA74A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B62FD2" w:rsidRPr="009C4CDC" w:rsidTr="00833B52">
        <w:tc>
          <w:tcPr>
            <w:tcW w:w="4433" w:type="dxa"/>
          </w:tcPr>
          <w:p w:rsidR="00B62FD2" w:rsidRDefault="002D562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Pr="000E3F30" w:rsidRDefault="000E3F30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0E3F30" w:rsidRPr="000E3F30" w:rsidRDefault="006E4E06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Pr="000E3F30" w:rsidRDefault="007A23C5" w:rsidP="005D00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5D00FD">
              <w:rPr>
                <w:b/>
                <w:color w:val="000000"/>
                <w:sz w:val="24"/>
                <w:szCs w:val="24"/>
              </w:rPr>
              <w:t>406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5D00F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9D0FE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7A6E0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96" w:type="dxa"/>
            <w:vAlign w:val="center"/>
          </w:tcPr>
          <w:p w:rsidR="000E3F30" w:rsidRDefault="007A6E0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6B7D92" w:rsidP="009D0F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Строительство, реконструкция, проектно-изыскательские работы </w:t>
            </w:r>
            <w:r w:rsidR="009D0FEA">
              <w:rPr>
                <w:color w:val="000000"/>
                <w:sz w:val="24"/>
                <w:szCs w:val="24"/>
              </w:rPr>
              <w:t>по отрасли «Жилищно-коммунальное хозяйство»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4C7F4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96" w:type="dxa"/>
            <w:vAlign w:val="center"/>
          </w:tcPr>
          <w:p w:rsidR="000E3F30" w:rsidRDefault="004C7F4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9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B87FDB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0E3F30" w:rsidRDefault="00B87FD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B87FD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B87FDB" w:rsidRPr="009C4CDC" w:rsidTr="00833B52">
        <w:tc>
          <w:tcPr>
            <w:tcW w:w="4433" w:type="dxa"/>
          </w:tcPr>
          <w:p w:rsidR="00B87FDB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B87FDB" w:rsidRDefault="00B87FD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A04B9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408D4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9408D4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833B52">
        <w:tc>
          <w:tcPr>
            <w:tcW w:w="4433" w:type="dxa"/>
          </w:tcPr>
          <w:p w:rsidR="000E3F30" w:rsidRDefault="001A04B9" w:rsidP="001A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7757B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</w:t>
            </w:r>
            <w:r w:rsidR="00164992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0E3F30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833B52">
        <w:tc>
          <w:tcPr>
            <w:tcW w:w="4433" w:type="dxa"/>
          </w:tcPr>
          <w:p w:rsidR="009408D4" w:rsidRDefault="0057757B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833B52">
        <w:tc>
          <w:tcPr>
            <w:tcW w:w="4433" w:type="dxa"/>
          </w:tcPr>
          <w:p w:rsidR="009408D4" w:rsidRDefault="00CB338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D55525" w:rsidRPr="009C4CDC" w:rsidTr="00833B52">
        <w:tc>
          <w:tcPr>
            <w:tcW w:w="4433" w:type="dxa"/>
          </w:tcPr>
          <w:p w:rsidR="00D55525" w:rsidRPr="001A04B9" w:rsidRDefault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833B52">
        <w:tc>
          <w:tcPr>
            <w:tcW w:w="4433" w:type="dxa"/>
          </w:tcPr>
          <w:p w:rsidR="00D55525" w:rsidRPr="001A04B9" w:rsidRDefault="001A04B9" w:rsidP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833B52">
        <w:tc>
          <w:tcPr>
            <w:tcW w:w="4433" w:type="dxa"/>
          </w:tcPr>
          <w:p w:rsidR="00D55525" w:rsidRDefault="00D55525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408D4" w:rsidRPr="009C4CDC" w:rsidTr="00833B52">
        <w:tc>
          <w:tcPr>
            <w:tcW w:w="4433" w:type="dxa"/>
          </w:tcPr>
          <w:p w:rsidR="009408D4" w:rsidRDefault="00D5552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9408D4" w:rsidRDefault="003E305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9408D4" w:rsidRDefault="003E305E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9408D4" w:rsidRDefault="003E305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Pr="007F70CA" w:rsidRDefault="005D00FD" w:rsidP="005D00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1A04B9" w:rsidRPr="009C4CDC" w:rsidTr="00833B52">
        <w:tc>
          <w:tcPr>
            <w:tcW w:w="4433" w:type="dxa"/>
          </w:tcPr>
          <w:p w:rsidR="001A04B9" w:rsidRPr="009C4CDC" w:rsidRDefault="00786981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A04B9" w:rsidRPr="00786981" w:rsidRDefault="00786981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786981" w:rsidRPr="009C4CDC" w:rsidTr="00833B52">
        <w:tc>
          <w:tcPr>
            <w:tcW w:w="4433" w:type="dxa"/>
          </w:tcPr>
          <w:p w:rsidR="00786981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86981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5303A7">
              <w:rPr>
                <w:b/>
                <w:color w:val="000000"/>
                <w:sz w:val="24"/>
                <w:szCs w:val="24"/>
              </w:rPr>
              <w:t> 1</w:t>
            </w:r>
            <w:r w:rsidR="003B370D">
              <w:rPr>
                <w:b/>
                <w:color w:val="000000"/>
                <w:sz w:val="24"/>
                <w:szCs w:val="24"/>
              </w:rPr>
              <w:t>97</w:t>
            </w:r>
            <w:r w:rsidR="005303A7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3B370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1</w:t>
            </w:r>
            <w:r w:rsidR="003B370D">
              <w:rPr>
                <w:bCs/>
                <w:sz w:val="24"/>
                <w:szCs w:val="24"/>
              </w:rPr>
              <w:t>97</w:t>
            </w:r>
            <w:r w:rsidR="005303A7">
              <w:rPr>
                <w:bCs/>
                <w:sz w:val="24"/>
                <w:szCs w:val="24"/>
              </w:rPr>
              <w:t>,</w:t>
            </w:r>
            <w:r w:rsidR="003B370D">
              <w:rPr>
                <w:bCs/>
                <w:sz w:val="24"/>
                <w:szCs w:val="24"/>
              </w:rPr>
              <w:t>8</w:t>
            </w:r>
          </w:p>
        </w:tc>
      </w:tr>
      <w:tr w:rsidR="00537290" w:rsidRPr="007F70CA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3B370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1</w:t>
            </w:r>
            <w:r w:rsidR="003B370D">
              <w:rPr>
                <w:bCs/>
                <w:sz w:val="24"/>
                <w:szCs w:val="24"/>
              </w:rPr>
              <w:t>97</w:t>
            </w:r>
            <w:r w:rsidR="005303A7">
              <w:rPr>
                <w:bCs/>
                <w:sz w:val="24"/>
                <w:szCs w:val="24"/>
              </w:rPr>
              <w:t>,</w:t>
            </w:r>
            <w:r w:rsidR="003B370D">
              <w:rPr>
                <w:bCs/>
                <w:sz w:val="24"/>
                <w:szCs w:val="24"/>
              </w:rPr>
              <w:t>8</w:t>
            </w:r>
          </w:p>
        </w:tc>
      </w:tr>
      <w:tr w:rsidR="00537290" w:rsidTr="00833B52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5303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100,5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13C37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290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  <w:p w:rsidR="00113C37" w:rsidRPr="00F477E1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073A" w:rsidRPr="009C4CDC" w:rsidTr="00833B52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5073A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75073A" w:rsidRPr="009C4CDC" w:rsidTr="00833B52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5073A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3466F" w:rsidRPr="009C4CDC" w:rsidTr="00833B52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3466F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833B52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3466F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5303A7" w:rsidP="009022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5 820,5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37290" w:rsidRPr="00F477E1" w:rsidRDefault="005303A7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5 820,5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Default="003B370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3B370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00FD" w:rsidRPr="009C4CDC" w:rsidTr="00833B52">
        <w:tc>
          <w:tcPr>
            <w:tcW w:w="4433" w:type="dxa"/>
          </w:tcPr>
          <w:p w:rsidR="005D00FD" w:rsidRDefault="003B370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3B370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833B52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996E11" w:rsidRPr="009C4CDC" w:rsidTr="00833B52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6E11" w:rsidRPr="00996E11" w:rsidRDefault="008D23C7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2063">
              <w:rPr>
                <w:b/>
                <w:color w:val="000000"/>
                <w:sz w:val="24"/>
                <w:szCs w:val="24"/>
              </w:rPr>
              <w:t> 823,7</w:t>
            </w:r>
          </w:p>
        </w:tc>
      </w:tr>
      <w:tr w:rsidR="00DE3367" w:rsidRPr="009C4CDC" w:rsidTr="00833B52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E3367" w:rsidRPr="007F70CA" w:rsidRDefault="001C5CD1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833B52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833B52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833B52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833B52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537290" w:rsidRPr="009C4CDC" w:rsidTr="00833B52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290" w:rsidRPr="009C4CDC" w:rsidRDefault="00151DEE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32 6</w:t>
            </w:r>
            <w:r w:rsidR="003B370D">
              <w:rPr>
                <w:b/>
                <w:color w:val="000000"/>
                <w:sz w:val="24"/>
                <w:szCs w:val="24"/>
              </w:rPr>
              <w:t>00</w:t>
            </w:r>
            <w:r w:rsidR="00B77119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53099" w:rsidRPr="00C10231" w:rsidRDefault="00F53099" w:rsidP="001367CF">
      <w:pPr>
        <w:ind w:firstLine="540"/>
        <w:jc w:val="both"/>
        <w:rPr>
          <w:color w:val="000000"/>
          <w:sz w:val="28"/>
          <w:szCs w:val="28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4646C2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2230EC" w:rsidRDefault="002230EC" w:rsidP="002230EC"/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Ведомственная структура расходов бюджета </w:t>
      </w:r>
      <w:proofErr w:type="spellStart"/>
      <w:r w:rsidRPr="00113C37">
        <w:rPr>
          <w:b/>
          <w:color w:val="000000"/>
          <w:sz w:val="28"/>
          <w:szCs w:val="28"/>
        </w:rPr>
        <w:t>р.п.Красные</w:t>
      </w:r>
      <w:proofErr w:type="spellEnd"/>
      <w:r w:rsidRPr="00113C37">
        <w:rPr>
          <w:b/>
          <w:color w:val="000000"/>
          <w:sz w:val="28"/>
          <w:szCs w:val="28"/>
        </w:rPr>
        <w:t xml:space="preserve"> Баки</w:t>
      </w:r>
    </w:p>
    <w:p w:rsidR="001367CF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lastRenderedPageBreak/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Баки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BD7959" w:rsidP="003D4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="00B7711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3D4F61">
              <w:rPr>
                <w:b/>
                <w:bCs/>
                <w:sz w:val="24"/>
                <w:szCs w:val="24"/>
              </w:rPr>
              <w:t>00</w:t>
            </w:r>
            <w:r w:rsidR="00B77119">
              <w:rPr>
                <w:b/>
                <w:bCs/>
                <w:sz w:val="24"/>
                <w:szCs w:val="24"/>
              </w:rPr>
              <w:t>,</w:t>
            </w:r>
            <w:r w:rsidR="003D4F6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CA689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6897">
              <w:rPr>
                <w:b/>
                <w:bCs/>
                <w:sz w:val="24"/>
                <w:szCs w:val="24"/>
              </w:rPr>
              <w:t> 713,9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CA689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6897">
              <w:rPr>
                <w:b/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A6897">
              <w:rPr>
                <w:bCs/>
                <w:sz w:val="24"/>
                <w:szCs w:val="24"/>
              </w:rPr>
              <w:t> 954,8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A6897">
              <w:rPr>
                <w:bCs/>
                <w:sz w:val="24"/>
                <w:szCs w:val="24"/>
              </w:rPr>
              <w:t> 395,6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3D4F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3D4F61">
              <w:rPr>
                <w:b/>
                <w:bCs/>
                <w:color w:val="000000"/>
                <w:sz w:val="24"/>
                <w:szCs w:val="24"/>
              </w:rPr>
              <w:t>781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D4F6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E92217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156FFA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156FFA" w:rsidRDefault="004377DD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325,0</w:t>
            </w:r>
          </w:p>
        </w:tc>
      </w:tr>
      <w:tr w:rsidR="004377DD" w:rsidRPr="00E8023C" w:rsidTr="00A067B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325,0</w:t>
            </w:r>
          </w:p>
        </w:tc>
      </w:tr>
      <w:tr w:rsidR="004377DD" w:rsidRPr="00E8023C" w:rsidTr="004377DD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4377DD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D508F" w:rsidP="001023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023B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1023B9">
              <w:rPr>
                <w:b/>
                <w:color w:val="000000"/>
                <w:sz w:val="24"/>
                <w:szCs w:val="24"/>
              </w:rPr>
              <w:t>241</w:t>
            </w:r>
            <w:r w:rsidR="00FB0734"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7421E3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1 637,4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056E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8B6CAE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E056E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8B6CAE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3D4F61" w:rsidRPr="00E8023C" w:rsidTr="00E92217">
        <w:trPr>
          <w:trHeight w:val="298"/>
        </w:trPr>
        <w:tc>
          <w:tcPr>
            <w:tcW w:w="4008" w:type="dxa"/>
          </w:tcPr>
          <w:p w:rsidR="003D4F61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3D4F61" w:rsidRDefault="003D4F61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E92217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E92217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E92217">
        <w:trPr>
          <w:trHeight w:val="298"/>
        </w:trPr>
        <w:tc>
          <w:tcPr>
            <w:tcW w:w="4008" w:type="dxa"/>
          </w:tcPr>
          <w:p w:rsidR="00A31CAB" w:rsidRPr="000E3F30" w:rsidRDefault="00A31CAB" w:rsidP="00B9514A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A31CAB" w:rsidP="003D4F6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3D4F61">
              <w:rPr>
                <w:b/>
                <w:color w:val="000000"/>
                <w:sz w:val="24"/>
                <w:szCs w:val="24"/>
              </w:rPr>
              <w:t>406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D4F6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31CAB" w:rsidRPr="00E8023C" w:rsidTr="00E92217">
        <w:trPr>
          <w:trHeight w:val="298"/>
        </w:trPr>
        <w:tc>
          <w:tcPr>
            <w:tcW w:w="4008" w:type="dxa"/>
          </w:tcPr>
          <w:p w:rsidR="00A31CAB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E92217">
        <w:trPr>
          <w:trHeight w:val="298"/>
        </w:trPr>
        <w:tc>
          <w:tcPr>
            <w:tcW w:w="4008" w:type="dxa"/>
          </w:tcPr>
          <w:p w:rsidR="00A31CAB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E92217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E92217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«Обеспечение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F31F5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Pr="00403DDD" w:rsidRDefault="00403DDD" w:rsidP="00B9514A">
            <w:pPr>
              <w:rPr>
                <w:sz w:val="24"/>
                <w:szCs w:val="24"/>
              </w:rPr>
            </w:pPr>
            <w:r w:rsidRPr="00403DDD"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403DDD" w:rsidP="00B9514A">
            <w:r>
              <w:rPr>
                <w:sz w:val="24"/>
                <w:szCs w:val="24"/>
              </w:rPr>
              <w:lastRenderedPageBreak/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8F31F5" w:rsidP="00B9514A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E92217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1023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8 1</w:t>
            </w:r>
            <w:r w:rsidR="001023B9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D50AD2" w:rsidRDefault="00403DDD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403DDD" w:rsidP="001023B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</w:t>
            </w:r>
            <w:r w:rsidR="001023B9">
              <w:rPr>
                <w:bCs/>
                <w:sz w:val="24"/>
                <w:szCs w:val="24"/>
              </w:rPr>
              <w:t>97</w:t>
            </w:r>
            <w:r>
              <w:rPr>
                <w:bCs/>
                <w:sz w:val="24"/>
                <w:szCs w:val="24"/>
              </w:rPr>
              <w:t>,</w:t>
            </w:r>
            <w:r w:rsidR="001023B9">
              <w:rPr>
                <w:bCs/>
                <w:sz w:val="24"/>
                <w:szCs w:val="24"/>
              </w:rPr>
              <w:t>8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1023B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</w:t>
            </w:r>
            <w:r w:rsidR="001023B9">
              <w:rPr>
                <w:bCs/>
                <w:sz w:val="24"/>
                <w:szCs w:val="24"/>
              </w:rPr>
              <w:t>97</w:t>
            </w:r>
            <w:r>
              <w:rPr>
                <w:bCs/>
                <w:sz w:val="24"/>
                <w:szCs w:val="24"/>
              </w:rPr>
              <w:t>,</w:t>
            </w:r>
            <w:r w:rsidR="001023B9">
              <w:rPr>
                <w:bCs/>
                <w:sz w:val="24"/>
                <w:szCs w:val="24"/>
              </w:rPr>
              <w:t>8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FB07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8 100,5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4463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B6C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5 820,5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5 820,5</w:t>
            </w:r>
          </w:p>
        </w:tc>
      </w:tr>
      <w:tr w:rsidR="001023B9" w:rsidRPr="00E8023C" w:rsidTr="00E92217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1023B9" w:rsidRPr="00E8023C" w:rsidTr="00E92217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1023B9" w:rsidRPr="00E8023C" w:rsidTr="00E92217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7421E3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51302B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C10231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996E11" w:rsidRDefault="00403DDD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E92217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75073A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75073A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7F417C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7421E3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75073A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403DDD" w:rsidP="001023B9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32 6</w:t>
            </w:r>
            <w:r w:rsidR="001023B9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6C1934" w:rsidRPr="00E8023C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46C2">
        <w:rPr>
          <w:sz w:val="28"/>
          <w:szCs w:val="28"/>
        </w:rPr>
        <w:t>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46C2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proofErr w:type="gramStart"/>
      <w:r w:rsidR="00F66771">
        <w:tab/>
      </w:r>
      <w:r w:rsidR="00C85046">
        <w:t xml:space="preserve">  </w:t>
      </w:r>
      <w:r w:rsidR="00F66771">
        <w:tab/>
      </w:r>
      <w:proofErr w:type="gramEnd"/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proofErr w:type="spellStart"/>
      <w:r>
        <w:t>Ю.В.Суворова</w:t>
      </w:r>
      <w:proofErr w:type="spellEnd"/>
    </w:p>
    <w:sectPr w:rsidR="001367CF" w:rsidRPr="00FE3693" w:rsidSect="00544C62">
      <w:headerReference w:type="default" r:id="rId9"/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F4" w:rsidRDefault="00E26BF4" w:rsidP="00B963BA">
      <w:r>
        <w:separator/>
      </w:r>
    </w:p>
  </w:endnote>
  <w:endnote w:type="continuationSeparator" w:id="0">
    <w:p w:rsidR="00E26BF4" w:rsidRDefault="00E26BF4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F4" w:rsidRDefault="00E26BF4" w:rsidP="00B963BA">
      <w:r>
        <w:separator/>
      </w:r>
    </w:p>
  </w:footnote>
  <w:footnote w:type="continuationSeparator" w:id="0">
    <w:p w:rsidR="00E26BF4" w:rsidRDefault="00E26BF4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4B" w:rsidRDefault="000E614B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0E614B" w:rsidRDefault="000E614B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CF"/>
    <w:rsid w:val="00001946"/>
    <w:rsid w:val="00006423"/>
    <w:rsid w:val="00007F8F"/>
    <w:rsid w:val="00010967"/>
    <w:rsid w:val="00016753"/>
    <w:rsid w:val="0001735F"/>
    <w:rsid w:val="0002060D"/>
    <w:rsid w:val="00026D3C"/>
    <w:rsid w:val="000270B2"/>
    <w:rsid w:val="00032028"/>
    <w:rsid w:val="00035248"/>
    <w:rsid w:val="0003556C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80C81"/>
    <w:rsid w:val="000825F5"/>
    <w:rsid w:val="00093FEF"/>
    <w:rsid w:val="00095690"/>
    <w:rsid w:val="000956A1"/>
    <w:rsid w:val="000A2615"/>
    <w:rsid w:val="000A2E4B"/>
    <w:rsid w:val="000A3760"/>
    <w:rsid w:val="000A3B6C"/>
    <w:rsid w:val="000A6885"/>
    <w:rsid w:val="000B2CA5"/>
    <w:rsid w:val="000B63A8"/>
    <w:rsid w:val="000B70F0"/>
    <w:rsid w:val="000B7C3D"/>
    <w:rsid w:val="000C0BE6"/>
    <w:rsid w:val="000C3736"/>
    <w:rsid w:val="000C38E1"/>
    <w:rsid w:val="000C3D02"/>
    <w:rsid w:val="000C4F1D"/>
    <w:rsid w:val="000C5906"/>
    <w:rsid w:val="000C71B9"/>
    <w:rsid w:val="000D185B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7E22"/>
    <w:rsid w:val="00107F96"/>
    <w:rsid w:val="0011026E"/>
    <w:rsid w:val="00113C37"/>
    <w:rsid w:val="00114D1F"/>
    <w:rsid w:val="00117071"/>
    <w:rsid w:val="00120A4B"/>
    <w:rsid w:val="00123FE6"/>
    <w:rsid w:val="00124324"/>
    <w:rsid w:val="001250E2"/>
    <w:rsid w:val="00126095"/>
    <w:rsid w:val="00133153"/>
    <w:rsid w:val="00134C03"/>
    <w:rsid w:val="00135378"/>
    <w:rsid w:val="00135ABD"/>
    <w:rsid w:val="001367CF"/>
    <w:rsid w:val="001403EA"/>
    <w:rsid w:val="0014407D"/>
    <w:rsid w:val="001441DB"/>
    <w:rsid w:val="00151DEE"/>
    <w:rsid w:val="00151E92"/>
    <w:rsid w:val="0015301B"/>
    <w:rsid w:val="0015549E"/>
    <w:rsid w:val="0015578E"/>
    <w:rsid w:val="00160CDC"/>
    <w:rsid w:val="001635D2"/>
    <w:rsid w:val="00164992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04B9"/>
    <w:rsid w:val="001A3749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2AD"/>
    <w:rsid w:val="001E1120"/>
    <w:rsid w:val="001E135C"/>
    <w:rsid w:val="001E18E8"/>
    <w:rsid w:val="001E2A26"/>
    <w:rsid w:val="001E3130"/>
    <w:rsid w:val="001F3133"/>
    <w:rsid w:val="001F71B8"/>
    <w:rsid w:val="001F7AD2"/>
    <w:rsid w:val="002005E3"/>
    <w:rsid w:val="00201866"/>
    <w:rsid w:val="00202258"/>
    <w:rsid w:val="00207F12"/>
    <w:rsid w:val="00210E83"/>
    <w:rsid w:val="002132BF"/>
    <w:rsid w:val="0021656F"/>
    <w:rsid w:val="00216ED8"/>
    <w:rsid w:val="00220062"/>
    <w:rsid w:val="00222C40"/>
    <w:rsid w:val="00222C46"/>
    <w:rsid w:val="002230EC"/>
    <w:rsid w:val="0022445C"/>
    <w:rsid w:val="00224558"/>
    <w:rsid w:val="00232B1F"/>
    <w:rsid w:val="002336DA"/>
    <w:rsid w:val="00234B23"/>
    <w:rsid w:val="00241D01"/>
    <w:rsid w:val="00241DD4"/>
    <w:rsid w:val="00243A1F"/>
    <w:rsid w:val="00245F97"/>
    <w:rsid w:val="002535D7"/>
    <w:rsid w:val="00254338"/>
    <w:rsid w:val="00254DEE"/>
    <w:rsid w:val="00263EB8"/>
    <w:rsid w:val="00264C93"/>
    <w:rsid w:val="00265627"/>
    <w:rsid w:val="00265A09"/>
    <w:rsid w:val="00273562"/>
    <w:rsid w:val="00275B76"/>
    <w:rsid w:val="00275F82"/>
    <w:rsid w:val="00276805"/>
    <w:rsid w:val="00277E62"/>
    <w:rsid w:val="002845FA"/>
    <w:rsid w:val="00287D21"/>
    <w:rsid w:val="002951ED"/>
    <w:rsid w:val="00296356"/>
    <w:rsid w:val="00297297"/>
    <w:rsid w:val="002A3BCA"/>
    <w:rsid w:val="002A7391"/>
    <w:rsid w:val="002A74AF"/>
    <w:rsid w:val="002C2810"/>
    <w:rsid w:val="002C3046"/>
    <w:rsid w:val="002D5623"/>
    <w:rsid w:val="002D6558"/>
    <w:rsid w:val="002E0099"/>
    <w:rsid w:val="002E3C27"/>
    <w:rsid w:val="002E4045"/>
    <w:rsid w:val="002E5520"/>
    <w:rsid w:val="002F034A"/>
    <w:rsid w:val="002F192F"/>
    <w:rsid w:val="002F2B8A"/>
    <w:rsid w:val="002F4C86"/>
    <w:rsid w:val="002F5675"/>
    <w:rsid w:val="002F63B6"/>
    <w:rsid w:val="00303E23"/>
    <w:rsid w:val="00304377"/>
    <w:rsid w:val="00306D55"/>
    <w:rsid w:val="00307121"/>
    <w:rsid w:val="003108CD"/>
    <w:rsid w:val="0031498E"/>
    <w:rsid w:val="00316388"/>
    <w:rsid w:val="00323D0D"/>
    <w:rsid w:val="00325BBA"/>
    <w:rsid w:val="00332D7A"/>
    <w:rsid w:val="003363CA"/>
    <w:rsid w:val="00340B0A"/>
    <w:rsid w:val="00344703"/>
    <w:rsid w:val="00344BAD"/>
    <w:rsid w:val="003522D5"/>
    <w:rsid w:val="0036281C"/>
    <w:rsid w:val="00363BE3"/>
    <w:rsid w:val="00364CA1"/>
    <w:rsid w:val="0036592A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B266D"/>
    <w:rsid w:val="003B370D"/>
    <w:rsid w:val="003B3A3E"/>
    <w:rsid w:val="003B3C04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D4F61"/>
    <w:rsid w:val="003E063A"/>
    <w:rsid w:val="003E305E"/>
    <w:rsid w:val="003E58E4"/>
    <w:rsid w:val="003E6461"/>
    <w:rsid w:val="003E73DF"/>
    <w:rsid w:val="003E77C9"/>
    <w:rsid w:val="003E7A74"/>
    <w:rsid w:val="003F1E5F"/>
    <w:rsid w:val="0040312A"/>
    <w:rsid w:val="00403586"/>
    <w:rsid w:val="00403DDD"/>
    <w:rsid w:val="0040705E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46CC"/>
    <w:rsid w:val="004365B0"/>
    <w:rsid w:val="004377DD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664C"/>
    <w:rsid w:val="004911F2"/>
    <w:rsid w:val="0049175D"/>
    <w:rsid w:val="004B10EE"/>
    <w:rsid w:val="004C7453"/>
    <w:rsid w:val="004C7F42"/>
    <w:rsid w:val="004D4461"/>
    <w:rsid w:val="004D7797"/>
    <w:rsid w:val="004D79E5"/>
    <w:rsid w:val="004E02E4"/>
    <w:rsid w:val="004E1B30"/>
    <w:rsid w:val="004E34AE"/>
    <w:rsid w:val="004F19EA"/>
    <w:rsid w:val="004F2043"/>
    <w:rsid w:val="004F2429"/>
    <w:rsid w:val="004F547D"/>
    <w:rsid w:val="004F6150"/>
    <w:rsid w:val="005019ED"/>
    <w:rsid w:val="00502689"/>
    <w:rsid w:val="00502E1E"/>
    <w:rsid w:val="00510EE6"/>
    <w:rsid w:val="0051302B"/>
    <w:rsid w:val="00514588"/>
    <w:rsid w:val="0051623F"/>
    <w:rsid w:val="00525511"/>
    <w:rsid w:val="00526B1D"/>
    <w:rsid w:val="005303A7"/>
    <w:rsid w:val="005303CB"/>
    <w:rsid w:val="00534786"/>
    <w:rsid w:val="00534ACA"/>
    <w:rsid w:val="005355C6"/>
    <w:rsid w:val="005356D3"/>
    <w:rsid w:val="00537290"/>
    <w:rsid w:val="00542573"/>
    <w:rsid w:val="00543EC8"/>
    <w:rsid w:val="00544C62"/>
    <w:rsid w:val="00544EC6"/>
    <w:rsid w:val="00547EB0"/>
    <w:rsid w:val="0055167D"/>
    <w:rsid w:val="0055300A"/>
    <w:rsid w:val="00554C01"/>
    <w:rsid w:val="00566923"/>
    <w:rsid w:val="0056696C"/>
    <w:rsid w:val="00570190"/>
    <w:rsid w:val="00570DD9"/>
    <w:rsid w:val="0057178F"/>
    <w:rsid w:val="00571BCE"/>
    <w:rsid w:val="00575C40"/>
    <w:rsid w:val="00576FA6"/>
    <w:rsid w:val="0057757B"/>
    <w:rsid w:val="00583BD9"/>
    <w:rsid w:val="00584C63"/>
    <w:rsid w:val="005A1727"/>
    <w:rsid w:val="005A3846"/>
    <w:rsid w:val="005A4F16"/>
    <w:rsid w:val="005A5CF9"/>
    <w:rsid w:val="005B2E59"/>
    <w:rsid w:val="005B5B24"/>
    <w:rsid w:val="005B62D8"/>
    <w:rsid w:val="005B7344"/>
    <w:rsid w:val="005B7F48"/>
    <w:rsid w:val="005C11D9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4E2C"/>
    <w:rsid w:val="00600C42"/>
    <w:rsid w:val="00601D96"/>
    <w:rsid w:val="0060315F"/>
    <w:rsid w:val="00606E49"/>
    <w:rsid w:val="00611AC5"/>
    <w:rsid w:val="006139E8"/>
    <w:rsid w:val="00613DBD"/>
    <w:rsid w:val="00615242"/>
    <w:rsid w:val="006157E3"/>
    <w:rsid w:val="00616209"/>
    <w:rsid w:val="00621486"/>
    <w:rsid w:val="00621FA6"/>
    <w:rsid w:val="00625BB7"/>
    <w:rsid w:val="00625E7D"/>
    <w:rsid w:val="00626BE7"/>
    <w:rsid w:val="00633231"/>
    <w:rsid w:val="00634555"/>
    <w:rsid w:val="006355B8"/>
    <w:rsid w:val="006366D9"/>
    <w:rsid w:val="00636EB9"/>
    <w:rsid w:val="00640EC0"/>
    <w:rsid w:val="00646907"/>
    <w:rsid w:val="0065052A"/>
    <w:rsid w:val="00650E82"/>
    <w:rsid w:val="00651805"/>
    <w:rsid w:val="0065302B"/>
    <w:rsid w:val="00654BF9"/>
    <w:rsid w:val="00657283"/>
    <w:rsid w:val="006633EA"/>
    <w:rsid w:val="00663B39"/>
    <w:rsid w:val="006640DB"/>
    <w:rsid w:val="00666BA2"/>
    <w:rsid w:val="0066749F"/>
    <w:rsid w:val="00671A95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B7D92"/>
    <w:rsid w:val="006C15A7"/>
    <w:rsid w:val="006C1934"/>
    <w:rsid w:val="006C246D"/>
    <w:rsid w:val="006C76CA"/>
    <w:rsid w:val="006C7897"/>
    <w:rsid w:val="006D19EB"/>
    <w:rsid w:val="006D253E"/>
    <w:rsid w:val="006D4928"/>
    <w:rsid w:val="006D5014"/>
    <w:rsid w:val="006E4E06"/>
    <w:rsid w:val="006F3985"/>
    <w:rsid w:val="006F69DE"/>
    <w:rsid w:val="006F753B"/>
    <w:rsid w:val="0070304A"/>
    <w:rsid w:val="00704080"/>
    <w:rsid w:val="00716E36"/>
    <w:rsid w:val="007200F1"/>
    <w:rsid w:val="00720578"/>
    <w:rsid w:val="00721A93"/>
    <w:rsid w:val="007256AC"/>
    <w:rsid w:val="00725F40"/>
    <w:rsid w:val="007268CA"/>
    <w:rsid w:val="0072760D"/>
    <w:rsid w:val="00730BA1"/>
    <w:rsid w:val="00730D61"/>
    <w:rsid w:val="0073228B"/>
    <w:rsid w:val="007341DD"/>
    <w:rsid w:val="00735DC7"/>
    <w:rsid w:val="00737923"/>
    <w:rsid w:val="007421E3"/>
    <w:rsid w:val="007423C3"/>
    <w:rsid w:val="007438EE"/>
    <w:rsid w:val="00743C1B"/>
    <w:rsid w:val="00744A80"/>
    <w:rsid w:val="0074605D"/>
    <w:rsid w:val="0075073A"/>
    <w:rsid w:val="0075234E"/>
    <w:rsid w:val="007529CB"/>
    <w:rsid w:val="00752B99"/>
    <w:rsid w:val="00754392"/>
    <w:rsid w:val="00754662"/>
    <w:rsid w:val="00757B37"/>
    <w:rsid w:val="0076096B"/>
    <w:rsid w:val="00760C44"/>
    <w:rsid w:val="00777DA6"/>
    <w:rsid w:val="007826A2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4F05"/>
    <w:rsid w:val="007A6E0D"/>
    <w:rsid w:val="007A6E1D"/>
    <w:rsid w:val="007A79F1"/>
    <w:rsid w:val="007B029E"/>
    <w:rsid w:val="007C1C7B"/>
    <w:rsid w:val="007D508F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810CE0"/>
    <w:rsid w:val="00815318"/>
    <w:rsid w:val="00816532"/>
    <w:rsid w:val="00816661"/>
    <w:rsid w:val="008208DB"/>
    <w:rsid w:val="00822063"/>
    <w:rsid w:val="0083132B"/>
    <w:rsid w:val="00833B52"/>
    <w:rsid w:val="00833E6F"/>
    <w:rsid w:val="008363E4"/>
    <w:rsid w:val="00836E63"/>
    <w:rsid w:val="008468AE"/>
    <w:rsid w:val="008507E6"/>
    <w:rsid w:val="00857CD0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A1B05"/>
    <w:rsid w:val="008A3292"/>
    <w:rsid w:val="008A3749"/>
    <w:rsid w:val="008A4C44"/>
    <w:rsid w:val="008A6955"/>
    <w:rsid w:val="008A751C"/>
    <w:rsid w:val="008A7CB3"/>
    <w:rsid w:val="008B06F3"/>
    <w:rsid w:val="008B1B73"/>
    <w:rsid w:val="008B6CAE"/>
    <w:rsid w:val="008C0388"/>
    <w:rsid w:val="008C050F"/>
    <w:rsid w:val="008C0887"/>
    <w:rsid w:val="008C2CB3"/>
    <w:rsid w:val="008C32B0"/>
    <w:rsid w:val="008C5DFF"/>
    <w:rsid w:val="008C70F5"/>
    <w:rsid w:val="008C7F60"/>
    <w:rsid w:val="008D23C7"/>
    <w:rsid w:val="008D5F0B"/>
    <w:rsid w:val="008E6772"/>
    <w:rsid w:val="008F1637"/>
    <w:rsid w:val="008F31F5"/>
    <w:rsid w:val="009018F9"/>
    <w:rsid w:val="0090220D"/>
    <w:rsid w:val="00905E6F"/>
    <w:rsid w:val="009109EE"/>
    <w:rsid w:val="009119F1"/>
    <w:rsid w:val="00912602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8D4"/>
    <w:rsid w:val="00943009"/>
    <w:rsid w:val="0094426B"/>
    <w:rsid w:val="00946850"/>
    <w:rsid w:val="00950AA5"/>
    <w:rsid w:val="00951D35"/>
    <w:rsid w:val="00953E9D"/>
    <w:rsid w:val="0095760B"/>
    <w:rsid w:val="009620A5"/>
    <w:rsid w:val="0096365B"/>
    <w:rsid w:val="009648EB"/>
    <w:rsid w:val="00966078"/>
    <w:rsid w:val="00967C7B"/>
    <w:rsid w:val="0097316E"/>
    <w:rsid w:val="009763DD"/>
    <w:rsid w:val="009770C4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17EB"/>
    <w:rsid w:val="009A2182"/>
    <w:rsid w:val="009A3008"/>
    <w:rsid w:val="009A66EA"/>
    <w:rsid w:val="009B04EE"/>
    <w:rsid w:val="009B0BCD"/>
    <w:rsid w:val="009B42BE"/>
    <w:rsid w:val="009B6170"/>
    <w:rsid w:val="009C10EB"/>
    <w:rsid w:val="009C4394"/>
    <w:rsid w:val="009C64E0"/>
    <w:rsid w:val="009D0FEA"/>
    <w:rsid w:val="009D39CD"/>
    <w:rsid w:val="009D4107"/>
    <w:rsid w:val="009D6477"/>
    <w:rsid w:val="009E0A35"/>
    <w:rsid w:val="009E2A4D"/>
    <w:rsid w:val="009E339C"/>
    <w:rsid w:val="009E4DC3"/>
    <w:rsid w:val="009F10B2"/>
    <w:rsid w:val="009F4A2B"/>
    <w:rsid w:val="00A0036A"/>
    <w:rsid w:val="00A01118"/>
    <w:rsid w:val="00A0113F"/>
    <w:rsid w:val="00A013BB"/>
    <w:rsid w:val="00A016F0"/>
    <w:rsid w:val="00A021A2"/>
    <w:rsid w:val="00A03666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41452"/>
    <w:rsid w:val="00A41D50"/>
    <w:rsid w:val="00A422B3"/>
    <w:rsid w:val="00A4359F"/>
    <w:rsid w:val="00A45087"/>
    <w:rsid w:val="00A4624E"/>
    <w:rsid w:val="00A52997"/>
    <w:rsid w:val="00A52CB9"/>
    <w:rsid w:val="00A52D98"/>
    <w:rsid w:val="00A5371A"/>
    <w:rsid w:val="00A57729"/>
    <w:rsid w:val="00A67118"/>
    <w:rsid w:val="00A67E33"/>
    <w:rsid w:val="00A7346B"/>
    <w:rsid w:val="00A74BE6"/>
    <w:rsid w:val="00A75888"/>
    <w:rsid w:val="00A7654B"/>
    <w:rsid w:val="00A817F0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3B69"/>
    <w:rsid w:val="00AA489F"/>
    <w:rsid w:val="00AA5D1F"/>
    <w:rsid w:val="00AA5FDF"/>
    <w:rsid w:val="00AA718F"/>
    <w:rsid w:val="00AA74A5"/>
    <w:rsid w:val="00AB05AE"/>
    <w:rsid w:val="00AB1456"/>
    <w:rsid w:val="00AB43AD"/>
    <w:rsid w:val="00AB776A"/>
    <w:rsid w:val="00AC3015"/>
    <w:rsid w:val="00AC3A92"/>
    <w:rsid w:val="00AC403E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A3C"/>
    <w:rsid w:val="00B0208B"/>
    <w:rsid w:val="00B02CAA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4423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77119"/>
    <w:rsid w:val="00B77E08"/>
    <w:rsid w:val="00B855F0"/>
    <w:rsid w:val="00B87657"/>
    <w:rsid w:val="00B87FDB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1CC7"/>
    <w:rsid w:val="00BD23E8"/>
    <w:rsid w:val="00BD4AAA"/>
    <w:rsid w:val="00BD6EAB"/>
    <w:rsid w:val="00BD7959"/>
    <w:rsid w:val="00BE021C"/>
    <w:rsid w:val="00BE0E4D"/>
    <w:rsid w:val="00BE3751"/>
    <w:rsid w:val="00BE57C2"/>
    <w:rsid w:val="00BE63F3"/>
    <w:rsid w:val="00BE7C48"/>
    <w:rsid w:val="00BF1AF4"/>
    <w:rsid w:val="00BF29FF"/>
    <w:rsid w:val="00BF4B66"/>
    <w:rsid w:val="00BF6122"/>
    <w:rsid w:val="00C00419"/>
    <w:rsid w:val="00C005B7"/>
    <w:rsid w:val="00C0139E"/>
    <w:rsid w:val="00C01C82"/>
    <w:rsid w:val="00C033D5"/>
    <w:rsid w:val="00C05364"/>
    <w:rsid w:val="00C05C74"/>
    <w:rsid w:val="00C10231"/>
    <w:rsid w:val="00C10BA2"/>
    <w:rsid w:val="00C12453"/>
    <w:rsid w:val="00C12C56"/>
    <w:rsid w:val="00C169F5"/>
    <w:rsid w:val="00C171B9"/>
    <w:rsid w:val="00C23998"/>
    <w:rsid w:val="00C26389"/>
    <w:rsid w:val="00C27E28"/>
    <w:rsid w:val="00C30761"/>
    <w:rsid w:val="00C31AA1"/>
    <w:rsid w:val="00C36174"/>
    <w:rsid w:val="00C37400"/>
    <w:rsid w:val="00C37886"/>
    <w:rsid w:val="00C424A4"/>
    <w:rsid w:val="00C42A33"/>
    <w:rsid w:val="00C42E89"/>
    <w:rsid w:val="00C45923"/>
    <w:rsid w:val="00C46A94"/>
    <w:rsid w:val="00C5497C"/>
    <w:rsid w:val="00C60D43"/>
    <w:rsid w:val="00C60E07"/>
    <w:rsid w:val="00C6101E"/>
    <w:rsid w:val="00C651BB"/>
    <w:rsid w:val="00C75813"/>
    <w:rsid w:val="00C8098F"/>
    <w:rsid w:val="00C81BEE"/>
    <w:rsid w:val="00C820A8"/>
    <w:rsid w:val="00C84296"/>
    <w:rsid w:val="00C84371"/>
    <w:rsid w:val="00C85046"/>
    <w:rsid w:val="00C860C6"/>
    <w:rsid w:val="00C86159"/>
    <w:rsid w:val="00C87538"/>
    <w:rsid w:val="00C90CB0"/>
    <w:rsid w:val="00C93A17"/>
    <w:rsid w:val="00C95FE3"/>
    <w:rsid w:val="00CA015D"/>
    <w:rsid w:val="00CA2A50"/>
    <w:rsid w:val="00CA32A5"/>
    <w:rsid w:val="00CA47BA"/>
    <w:rsid w:val="00CA4A79"/>
    <w:rsid w:val="00CA6897"/>
    <w:rsid w:val="00CB338A"/>
    <w:rsid w:val="00CC10E1"/>
    <w:rsid w:val="00CC1674"/>
    <w:rsid w:val="00CC1C1D"/>
    <w:rsid w:val="00CC5E84"/>
    <w:rsid w:val="00CC613F"/>
    <w:rsid w:val="00CD5687"/>
    <w:rsid w:val="00CE1CA1"/>
    <w:rsid w:val="00CE3B68"/>
    <w:rsid w:val="00CE3E00"/>
    <w:rsid w:val="00CE4047"/>
    <w:rsid w:val="00CE555F"/>
    <w:rsid w:val="00CE7394"/>
    <w:rsid w:val="00CE7793"/>
    <w:rsid w:val="00CF0DFA"/>
    <w:rsid w:val="00CF360D"/>
    <w:rsid w:val="00CF5D50"/>
    <w:rsid w:val="00D00B71"/>
    <w:rsid w:val="00D0142C"/>
    <w:rsid w:val="00D202D8"/>
    <w:rsid w:val="00D208FD"/>
    <w:rsid w:val="00D24D0C"/>
    <w:rsid w:val="00D2582B"/>
    <w:rsid w:val="00D272F8"/>
    <w:rsid w:val="00D4003D"/>
    <w:rsid w:val="00D41AE0"/>
    <w:rsid w:val="00D41EA4"/>
    <w:rsid w:val="00D44EC4"/>
    <w:rsid w:val="00D50AD2"/>
    <w:rsid w:val="00D50E23"/>
    <w:rsid w:val="00D539A3"/>
    <w:rsid w:val="00D53FD7"/>
    <w:rsid w:val="00D55525"/>
    <w:rsid w:val="00D56007"/>
    <w:rsid w:val="00D60043"/>
    <w:rsid w:val="00D63193"/>
    <w:rsid w:val="00D65ACB"/>
    <w:rsid w:val="00D664C0"/>
    <w:rsid w:val="00D6689B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5CB7"/>
    <w:rsid w:val="00D871C8"/>
    <w:rsid w:val="00D87AEB"/>
    <w:rsid w:val="00D93A5C"/>
    <w:rsid w:val="00D95D8D"/>
    <w:rsid w:val="00DA316F"/>
    <w:rsid w:val="00DA48E1"/>
    <w:rsid w:val="00DB53B3"/>
    <w:rsid w:val="00DC0A54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00885"/>
    <w:rsid w:val="00E056EC"/>
    <w:rsid w:val="00E06D84"/>
    <w:rsid w:val="00E06F40"/>
    <w:rsid w:val="00E1156C"/>
    <w:rsid w:val="00E13664"/>
    <w:rsid w:val="00E15A01"/>
    <w:rsid w:val="00E16545"/>
    <w:rsid w:val="00E17EC2"/>
    <w:rsid w:val="00E213C4"/>
    <w:rsid w:val="00E25D11"/>
    <w:rsid w:val="00E25F3D"/>
    <w:rsid w:val="00E26BF4"/>
    <w:rsid w:val="00E318E3"/>
    <w:rsid w:val="00E36880"/>
    <w:rsid w:val="00E439E3"/>
    <w:rsid w:val="00E43F59"/>
    <w:rsid w:val="00E44902"/>
    <w:rsid w:val="00E468B3"/>
    <w:rsid w:val="00E47F22"/>
    <w:rsid w:val="00E52CDB"/>
    <w:rsid w:val="00E567D3"/>
    <w:rsid w:val="00E5781E"/>
    <w:rsid w:val="00E60DBC"/>
    <w:rsid w:val="00E61B62"/>
    <w:rsid w:val="00E63D19"/>
    <w:rsid w:val="00E640C2"/>
    <w:rsid w:val="00E6459E"/>
    <w:rsid w:val="00E70BF8"/>
    <w:rsid w:val="00E72991"/>
    <w:rsid w:val="00E746E9"/>
    <w:rsid w:val="00E74F58"/>
    <w:rsid w:val="00E77175"/>
    <w:rsid w:val="00E8023C"/>
    <w:rsid w:val="00E82D8E"/>
    <w:rsid w:val="00E85C04"/>
    <w:rsid w:val="00E92217"/>
    <w:rsid w:val="00E9377F"/>
    <w:rsid w:val="00E9510E"/>
    <w:rsid w:val="00E96652"/>
    <w:rsid w:val="00EA0E30"/>
    <w:rsid w:val="00EA6A6B"/>
    <w:rsid w:val="00EB03C2"/>
    <w:rsid w:val="00EB2EB7"/>
    <w:rsid w:val="00EB2F98"/>
    <w:rsid w:val="00EB602E"/>
    <w:rsid w:val="00EB6F98"/>
    <w:rsid w:val="00EB7019"/>
    <w:rsid w:val="00EB7478"/>
    <w:rsid w:val="00EB781B"/>
    <w:rsid w:val="00EC0C95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19FE"/>
    <w:rsid w:val="00EF37A2"/>
    <w:rsid w:val="00EF67E0"/>
    <w:rsid w:val="00F01E58"/>
    <w:rsid w:val="00F06401"/>
    <w:rsid w:val="00F1091E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7E1"/>
    <w:rsid w:val="00F50E91"/>
    <w:rsid w:val="00F52AFC"/>
    <w:rsid w:val="00F53099"/>
    <w:rsid w:val="00F563CD"/>
    <w:rsid w:val="00F5702D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76037"/>
    <w:rsid w:val="00F808CF"/>
    <w:rsid w:val="00F8187C"/>
    <w:rsid w:val="00F8459A"/>
    <w:rsid w:val="00F86163"/>
    <w:rsid w:val="00F8799D"/>
    <w:rsid w:val="00F87EC1"/>
    <w:rsid w:val="00F901FC"/>
    <w:rsid w:val="00F92A6F"/>
    <w:rsid w:val="00F94DF9"/>
    <w:rsid w:val="00F9762C"/>
    <w:rsid w:val="00FA3B52"/>
    <w:rsid w:val="00FA4308"/>
    <w:rsid w:val="00FA4BF9"/>
    <w:rsid w:val="00FA6BC7"/>
    <w:rsid w:val="00FA7B16"/>
    <w:rsid w:val="00FB0734"/>
    <w:rsid w:val="00FB5FD3"/>
    <w:rsid w:val="00FB7415"/>
    <w:rsid w:val="00FC127D"/>
    <w:rsid w:val="00FC1F56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7EB5"/>
    <w:rsid w:val="00FE071B"/>
    <w:rsid w:val="00FE2170"/>
    <w:rsid w:val="00FE23CF"/>
    <w:rsid w:val="00FE3693"/>
    <w:rsid w:val="00FE46E5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7C577"/>
  <w15:docId w15:val="{4FF63065-6AAB-4444-B9CB-1CD6A4D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E0E-3B26-41CA-9C78-055CBCB5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141</cp:revision>
  <cp:lastPrinted>2019-03-21T07:47:00Z</cp:lastPrinted>
  <dcterms:created xsi:type="dcterms:W3CDTF">2019-03-20T08:52:00Z</dcterms:created>
  <dcterms:modified xsi:type="dcterms:W3CDTF">2019-03-25T06:36:00Z</dcterms:modified>
</cp:coreProperties>
</file>