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2A" w:rsidRPr="00C04C2A" w:rsidRDefault="00C04C2A" w:rsidP="00C04C2A">
      <w:pPr>
        <w:shd w:val="clear" w:color="auto" w:fill="FFFFFF"/>
        <w:spacing w:after="125" w:line="288" w:lineRule="atLeast"/>
        <w:outlineLvl w:val="1"/>
        <w:rPr>
          <w:rFonts w:ascii="Tahoma" w:eastAsia="Times New Roman" w:hAnsi="Tahoma" w:cs="Tahoma"/>
          <w:color w:val="000000"/>
          <w:sz w:val="34"/>
          <w:szCs w:val="34"/>
        </w:rPr>
      </w:pPr>
      <w:r w:rsidRPr="00C04C2A">
        <w:rPr>
          <w:rFonts w:ascii="Tahoma" w:eastAsia="Times New Roman" w:hAnsi="Tahoma" w:cs="Tahoma"/>
          <w:color w:val="000000"/>
          <w:sz w:val="34"/>
          <w:szCs w:val="34"/>
        </w:rPr>
        <w:t>Поселковый Совет рабочего посёлка Красные Баки Краснобаковского района</w:t>
      </w:r>
    </w:p>
    <w:p w:rsidR="00C04C2A" w:rsidRPr="00C04C2A" w:rsidRDefault="00C04C2A" w:rsidP="00C04C2A">
      <w:pPr>
        <w:shd w:val="clear" w:color="auto" w:fill="FFFFFF"/>
        <w:spacing w:after="125" w:line="288" w:lineRule="atLeast"/>
        <w:outlineLvl w:val="1"/>
        <w:rPr>
          <w:rFonts w:ascii="Tahoma" w:eastAsia="Times New Roman" w:hAnsi="Tahoma" w:cs="Tahoma"/>
          <w:color w:val="000000"/>
          <w:sz w:val="34"/>
          <w:szCs w:val="34"/>
        </w:rPr>
      </w:pPr>
      <w:r w:rsidRPr="00C04C2A">
        <w:rPr>
          <w:rFonts w:ascii="Tahoma" w:eastAsia="Times New Roman" w:hAnsi="Tahoma" w:cs="Tahoma"/>
          <w:color w:val="000000"/>
          <w:sz w:val="34"/>
          <w:szCs w:val="34"/>
        </w:rPr>
        <w:t> </w:t>
      </w:r>
    </w:p>
    <w:p w:rsidR="00C04C2A" w:rsidRPr="00C04C2A" w:rsidRDefault="00C04C2A" w:rsidP="00C04C2A">
      <w:pPr>
        <w:shd w:val="clear" w:color="auto" w:fill="FFFFFF"/>
        <w:spacing w:after="125" w:line="288" w:lineRule="atLeast"/>
        <w:outlineLvl w:val="1"/>
        <w:rPr>
          <w:rFonts w:ascii="Tahoma" w:eastAsia="Times New Roman" w:hAnsi="Tahoma" w:cs="Tahoma"/>
          <w:color w:val="000000"/>
          <w:sz w:val="34"/>
          <w:szCs w:val="34"/>
        </w:rPr>
      </w:pPr>
      <w:r w:rsidRPr="00C04C2A">
        <w:rPr>
          <w:rFonts w:ascii="Tahoma" w:eastAsia="Times New Roman" w:hAnsi="Tahoma" w:cs="Tahoma"/>
          <w:color w:val="000000"/>
          <w:sz w:val="34"/>
          <w:szCs w:val="34"/>
        </w:rPr>
        <w:t>Решение от 26 октября 2009 года № 24</w:t>
      </w:r>
    </w:p>
    <w:p w:rsidR="00C04C2A" w:rsidRPr="00C04C2A" w:rsidRDefault="00C04C2A" w:rsidP="00C04C2A">
      <w:pPr>
        <w:shd w:val="clear" w:color="auto" w:fill="FFFFFF"/>
        <w:spacing w:after="188" w:line="210" w:lineRule="atLeast"/>
        <w:jc w:val="center"/>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after="0"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О внесении изменений в Устав муниципального образования рабочий посёлок Красные Баки Краснобаковского района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В соответствии с пунктом 1 части 10 статьи 35</w:t>
      </w:r>
      <w:r w:rsidRPr="00C04C2A">
        <w:rPr>
          <w:rFonts w:ascii="Tahoma" w:eastAsia="Times New Roman" w:hAnsi="Tahoma" w:cs="Tahoma"/>
          <w:color w:val="000000"/>
          <w:sz w:val="15"/>
        </w:rPr>
        <w:t> </w:t>
      </w:r>
      <w:hyperlink r:id="rId4" w:history="1">
        <w:r w:rsidRPr="00C04C2A">
          <w:rPr>
            <w:rFonts w:ascii="Tahoma" w:eastAsia="Times New Roman" w:hAnsi="Tahoma" w:cs="Tahoma"/>
            <w:color w:val="A75E2E"/>
            <w:sz w:val="15"/>
            <w:u w:val="single"/>
          </w:rPr>
          <w:t>Федерального закона</w:t>
        </w:r>
      </w:hyperlink>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от 06 октября 2003 г. №131-ФЗ «Об общих принципах организации местного самоуправления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в Российской Федерации», в целях изменения порядка избрания главы местного самоуправления рабочего поселка Красные Баки Краснобаковского района Нижегородской области, а также в целях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приведения Устава муниципального образования рабочий поселок Красные Баки Краснобаковского района Нижегородской области, в соответствие с действующим законодательством поселковый совет</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РЕШИЛ:</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1.Внести изменения в действующий</w:t>
      </w:r>
      <w:r w:rsidRPr="00C04C2A">
        <w:rPr>
          <w:rFonts w:ascii="Tahoma" w:eastAsia="Times New Roman" w:hAnsi="Tahoma" w:cs="Tahoma"/>
          <w:color w:val="000000"/>
          <w:sz w:val="15"/>
        </w:rPr>
        <w:t> </w:t>
      </w:r>
      <w:hyperlink r:id="rId5" w:history="1">
        <w:r w:rsidRPr="00C04C2A">
          <w:rPr>
            <w:rFonts w:ascii="Tahoma" w:eastAsia="Times New Roman" w:hAnsi="Tahoma" w:cs="Tahoma"/>
            <w:color w:val="A75E2E"/>
            <w:sz w:val="15"/>
            <w:u w:val="single"/>
          </w:rPr>
          <w:t>Устав</w:t>
        </w:r>
      </w:hyperlink>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муниципального образования рабочий посёлок Красные Баки Краснобаковского района Нижегородской области согласно приложению.</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2. Направить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решение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поселкового Совета рабочего посёлка Красные Баки Краснобаковского района Нижегородской области «О внесении</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 изменений в действующий Устав муниципального образования рабочий посёлок Красные Баки Краснобаковского района Нижегородской области» в Управление Министерства юстиции Российской Федерации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по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Нижегородской области на государственную регистрацию.</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3. Изменения, внесенные в</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 действующий Устав муниципального образования рабочий посёлок Красные Баки Краснобаковского района Нижегородской области, вступают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в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силу после государственной регистрации и официального (опубликования) обнародования. Изменения, касающиеся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структуры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органов местного самоуправления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рабочего посёлка</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 Красные Баки Краснобаковского района Нижегородской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области, вступают в силу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по истечению срока полномочий поселкового Совета рабочего посёлка Красные Баки Краснобаковского района Нижегородской области, принявшего настоящее решение.</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Председатель поселкового Совета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С.Ю.Кошельков</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Глава местного самоуправления</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Е.А. Голубев</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after="188" w:line="210" w:lineRule="atLeast"/>
        <w:jc w:val="right"/>
        <w:rPr>
          <w:rFonts w:ascii="Tahoma" w:eastAsia="Times New Roman" w:hAnsi="Tahoma" w:cs="Tahoma"/>
          <w:color w:val="000000"/>
          <w:sz w:val="15"/>
          <w:szCs w:val="15"/>
        </w:rPr>
      </w:pPr>
      <w:r w:rsidRPr="00C04C2A">
        <w:rPr>
          <w:rFonts w:ascii="Tahoma" w:eastAsia="Times New Roman" w:hAnsi="Tahoma" w:cs="Tahoma"/>
          <w:color w:val="000000"/>
          <w:sz w:val="15"/>
          <w:szCs w:val="15"/>
        </w:rPr>
        <w:t>Приложение к решению</w:t>
      </w:r>
    </w:p>
    <w:p w:rsidR="00C04C2A" w:rsidRPr="00C04C2A" w:rsidRDefault="00C04C2A" w:rsidP="00C04C2A">
      <w:pPr>
        <w:shd w:val="clear" w:color="auto" w:fill="FFFFFF"/>
        <w:spacing w:after="188" w:line="210" w:lineRule="atLeast"/>
        <w:jc w:val="right"/>
        <w:rPr>
          <w:rFonts w:ascii="Tahoma" w:eastAsia="Times New Roman" w:hAnsi="Tahoma" w:cs="Tahoma"/>
          <w:color w:val="000000"/>
          <w:sz w:val="15"/>
          <w:szCs w:val="15"/>
        </w:rPr>
      </w:pPr>
      <w:r w:rsidRPr="00C04C2A">
        <w:rPr>
          <w:rFonts w:ascii="Tahoma" w:eastAsia="Times New Roman" w:hAnsi="Tahoma" w:cs="Tahoma"/>
          <w:color w:val="000000"/>
          <w:sz w:val="15"/>
          <w:szCs w:val="15"/>
        </w:rPr>
        <w:t>Поселкового Совета</w:t>
      </w:r>
    </w:p>
    <w:p w:rsidR="00C04C2A" w:rsidRPr="00C04C2A" w:rsidRDefault="00C04C2A" w:rsidP="00C04C2A">
      <w:pPr>
        <w:shd w:val="clear" w:color="auto" w:fill="FFFFFF"/>
        <w:spacing w:after="188" w:line="210" w:lineRule="atLeast"/>
        <w:jc w:val="right"/>
        <w:rPr>
          <w:rFonts w:ascii="Tahoma" w:eastAsia="Times New Roman" w:hAnsi="Tahoma" w:cs="Tahoma"/>
          <w:color w:val="000000"/>
          <w:sz w:val="15"/>
          <w:szCs w:val="15"/>
        </w:rPr>
      </w:pPr>
      <w:r w:rsidRPr="00C04C2A">
        <w:rPr>
          <w:rFonts w:ascii="Tahoma" w:eastAsia="Times New Roman" w:hAnsi="Tahoma" w:cs="Tahoma"/>
          <w:color w:val="000000"/>
          <w:sz w:val="15"/>
          <w:szCs w:val="15"/>
        </w:rPr>
        <w:t>рабочего посёлка Красные Баки</w:t>
      </w:r>
    </w:p>
    <w:p w:rsidR="00C04C2A" w:rsidRPr="00C04C2A" w:rsidRDefault="00C04C2A" w:rsidP="00C04C2A">
      <w:pPr>
        <w:shd w:val="clear" w:color="auto" w:fill="FFFFFF"/>
        <w:spacing w:after="188" w:line="210" w:lineRule="atLeast"/>
        <w:jc w:val="right"/>
        <w:rPr>
          <w:rFonts w:ascii="Tahoma" w:eastAsia="Times New Roman" w:hAnsi="Tahoma" w:cs="Tahoma"/>
          <w:color w:val="000000"/>
          <w:sz w:val="15"/>
          <w:szCs w:val="15"/>
        </w:rPr>
      </w:pPr>
      <w:r w:rsidRPr="00C04C2A">
        <w:rPr>
          <w:rFonts w:ascii="Tahoma" w:eastAsia="Times New Roman" w:hAnsi="Tahoma" w:cs="Tahoma"/>
          <w:color w:val="000000"/>
          <w:sz w:val="15"/>
          <w:szCs w:val="15"/>
        </w:rPr>
        <w:t>Краснобаковского района</w:t>
      </w:r>
    </w:p>
    <w:p w:rsidR="00C04C2A" w:rsidRPr="00C04C2A" w:rsidRDefault="00C04C2A" w:rsidP="00C04C2A">
      <w:pPr>
        <w:shd w:val="clear" w:color="auto" w:fill="FFFFFF"/>
        <w:spacing w:after="188" w:line="210" w:lineRule="atLeast"/>
        <w:jc w:val="right"/>
        <w:rPr>
          <w:rFonts w:ascii="Tahoma" w:eastAsia="Times New Roman" w:hAnsi="Tahoma" w:cs="Tahoma"/>
          <w:color w:val="000000"/>
          <w:sz w:val="15"/>
          <w:szCs w:val="15"/>
        </w:rPr>
      </w:pPr>
      <w:r w:rsidRPr="00C04C2A">
        <w:rPr>
          <w:rFonts w:ascii="Tahoma" w:eastAsia="Times New Roman" w:hAnsi="Tahoma" w:cs="Tahoma"/>
          <w:color w:val="000000"/>
          <w:sz w:val="15"/>
          <w:szCs w:val="15"/>
        </w:rPr>
        <w:t>от 26.10.2009 г.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 24</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after="125" w:line="288" w:lineRule="atLeast"/>
        <w:outlineLvl w:val="1"/>
        <w:rPr>
          <w:rFonts w:ascii="Tahoma" w:eastAsia="Times New Roman" w:hAnsi="Tahoma" w:cs="Tahoma"/>
          <w:color w:val="000000"/>
          <w:sz w:val="34"/>
          <w:szCs w:val="34"/>
        </w:rPr>
      </w:pPr>
      <w:r w:rsidRPr="00C04C2A">
        <w:rPr>
          <w:rFonts w:ascii="Tahoma" w:eastAsia="Times New Roman" w:hAnsi="Tahoma" w:cs="Tahoma"/>
          <w:color w:val="000000"/>
          <w:sz w:val="34"/>
          <w:szCs w:val="34"/>
        </w:rPr>
        <w:lastRenderedPageBreak/>
        <w:t>Изменения вносимые в Устав муниципального образования рабочий посёлок Красные Баки Краснобаковского района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 Главу вторую устава дополнить статьёй 16.2 в следующей редакции:</w:t>
      </w:r>
    </w:p>
    <w:p w:rsidR="00C04C2A" w:rsidRPr="00C04C2A" w:rsidRDefault="00C04C2A" w:rsidP="00C04C2A">
      <w:pPr>
        <w:shd w:val="clear" w:color="auto" w:fill="FFFFFF"/>
        <w:spacing w:before="100" w:beforeAutospacing="1" w:after="100" w:afterAutospacing="1" w:line="288" w:lineRule="atLeast"/>
        <w:outlineLvl w:val="3"/>
        <w:rPr>
          <w:rFonts w:ascii="Tahoma" w:eastAsia="Times New Roman" w:hAnsi="Tahoma" w:cs="Tahoma"/>
          <w:b/>
          <w:bCs/>
          <w:color w:val="000000"/>
          <w:sz w:val="15"/>
          <w:szCs w:val="15"/>
        </w:rPr>
      </w:pPr>
      <w:r w:rsidRPr="00C04C2A">
        <w:rPr>
          <w:rFonts w:ascii="Tahoma" w:eastAsia="Times New Roman" w:hAnsi="Tahoma" w:cs="Tahoma"/>
          <w:b/>
          <w:bCs/>
          <w:color w:val="000000"/>
          <w:sz w:val="15"/>
          <w:szCs w:val="15"/>
        </w:rPr>
        <w:t>Статья 16.2. Голосование по отзыву депутата, голосование по вопросам изменения границ муниципального образования, преобразования муниципального образования</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 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Нижегородской области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2. Основания и процедура отзыва депутата устанавливаются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настоящим уставом.</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Депутат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7. Итоги голосования по отзыву депутата,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2. Статью 19 изложить в следующей редакции:</w:t>
      </w:r>
    </w:p>
    <w:p w:rsidR="00C04C2A" w:rsidRPr="00C04C2A" w:rsidRDefault="00C04C2A" w:rsidP="00C04C2A">
      <w:pPr>
        <w:shd w:val="clear" w:color="auto" w:fill="FFFFFF"/>
        <w:spacing w:before="100" w:beforeAutospacing="1" w:after="100" w:afterAutospacing="1" w:line="288" w:lineRule="atLeast"/>
        <w:outlineLvl w:val="3"/>
        <w:rPr>
          <w:rFonts w:ascii="Tahoma" w:eastAsia="Times New Roman" w:hAnsi="Tahoma" w:cs="Tahoma"/>
          <w:b/>
          <w:bCs/>
          <w:color w:val="000000"/>
          <w:sz w:val="15"/>
          <w:szCs w:val="15"/>
        </w:rPr>
      </w:pPr>
      <w:r w:rsidRPr="00C04C2A">
        <w:rPr>
          <w:rFonts w:ascii="Tahoma" w:eastAsia="Times New Roman" w:hAnsi="Tahoma" w:cs="Tahoma"/>
          <w:b/>
          <w:bCs/>
          <w:color w:val="000000"/>
          <w:sz w:val="15"/>
          <w:szCs w:val="15"/>
        </w:rPr>
        <w:t>«Статья 19. Председатель поселкового Совета и его заместитель</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 Полномочия председателя поселкового Совета исполняет глава местного самоуправления, избираемый поселковым Советом из своего состава.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2. Порядок выдвижения кандидатов на должность главы местного самоуправления и порядок его избрания регулируется Регламентом поселкового Совета.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3. Из числа депутатов поселкового Совета на срок его полномочий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тайным голосованием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может избираться заместитель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председателя поселкового Совета. Порядок избрания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заместителя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председателя</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 поселкового Совета определяется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Регламентом поселкового Совета.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4. Заместитель председателя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поселкового Совета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исполняет обязанности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председателя</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 поселкового Совета в полном объёме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в его отсутствие, в случае невозможности осуществления им своих полномочий, досрочного прекращения полномочий».</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3. 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 Статью 22 изложить в следующей редакции:</w:t>
      </w:r>
    </w:p>
    <w:p w:rsidR="00C04C2A" w:rsidRPr="00C04C2A" w:rsidRDefault="00C04C2A" w:rsidP="00C04C2A">
      <w:pPr>
        <w:shd w:val="clear" w:color="auto" w:fill="FFFFFF"/>
        <w:spacing w:before="100" w:beforeAutospacing="1" w:after="100" w:afterAutospacing="1" w:line="288" w:lineRule="atLeast"/>
        <w:outlineLvl w:val="3"/>
        <w:rPr>
          <w:rFonts w:ascii="Tahoma" w:eastAsia="Times New Roman" w:hAnsi="Tahoma" w:cs="Tahoma"/>
          <w:b/>
          <w:bCs/>
          <w:color w:val="000000"/>
          <w:sz w:val="15"/>
          <w:szCs w:val="15"/>
        </w:rPr>
      </w:pPr>
      <w:r w:rsidRPr="00C04C2A">
        <w:rPr>
          <w:rFonts w:ascii="Tahoma" w:eastAsia="Times New Roman" w:hAnsi="Tahoma" w:cs="Tahoma"/>
          <w:b/>
          <w:bCs/>
          <w:color w:val="000000"/>
          <w:sz w:val="15"/>
          <w:szCs w:val="15"/>
        </w:rPr>
        <w:t>«Статья 22. Глава местного самоуправления</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 Глава местного самоуправления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2. Глава местного самоуправления избирается тайным голосованием из числа депутатов поселкового Совета и осуществляет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свои полномочия, как правило, на непостоянной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основе, одновременно исполняет полномочия председателя поселкового Совета.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lastRenderedPageBreak/>
        <w:t>3. Главе местного самоуправления гарантируются условия для беспрепятственного и эффективного осуществления им своих полномочий, защита его прав, чести и достоинства, а также предоставляются социальные гарантии в соответствии с действующим законодательством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и муниципальными актами.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При осуществлении своих полномочий глава местного самоуправления должен руководствоваться государственными интересами и интересами района, организовывать свою работу в соответствии с Конституцией Российской Федерации, федеральными законами и законами Нижегородской области, настоящим Уставом и решениями поселкового Совета.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4. Глава местного самоуправления подконтролен и подотчетен населению и поселковому Совету.</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5. Полномочия главы местного самоуправления определяются настоящим Уставом в соответствии с федеральными законами и законами Нижегородской области и начинаются со дня его вступления его в должность и прекращаются в день вступления в должность вновь избранного главы местного самоуправления.</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Глава местного самоуправления в пределах своих полномочий установленных федеральными законами и законами Нижегородской области настоящим Уставом и решениями поселкового Совета издаёт постановления и распоряжения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по вопросам организации деятельности поселкового Совета.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6. Глава местного самоуправления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Глава местного самоуправления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не может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Федеральным законом «Об общих принципах организации местного самоуправления в Российской Федерации.».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7. Глава местного самоуправления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8. Порядок привлечения главы местного самоуправления к уголовной или административной ответственности, его задержания, ареста, обыска, допроса, совершения в отношении его иных уголовно-процессуальных и административно-процессуальных действий, а также проведения в отношении его оперативно-розыскных мероприятий устанавливается федеральными законами.».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4.</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 Статью 23 изложить в следующей редакции:</w:t>
      </w:r>
    </w:p>
    <w:p w:rsidR="00C04C2A" w:rsidRPr="00C04C2A" w:rsidRDefault="00C04C2A" w:rsidP="00C04C2A">
      <w:pPr>
        <w:shd w:val="clear" w:color="auto" w:fill="FFFFFF"/>
        <w:spacing w:before="100" w:beforeAutospacing="1" w:after="100" w:afterAutospacing="1" w:line="288" w:lineRule="atLeast"/>
        <w:outlineLvl w:val="3"/>
        <w:rPr>
          <w:rFonts w:ascii="Tahoma" w:eastAsia="Times New Roman" w:hAnsi="Tahoma" w:cs="Tahoma"/>
          <w:b/>
          <w:bCs/>
          <w:color w:val="000000"/>
          <w:sz w:val="15"/>
          <w:szCs w:val="15"/>
        </w:rPr>
      </w:pPr>
      <w:r w:rsidRPr="00C04C2A">
        <w:rPr>
          <w:rFonts w:ascii="Tahoma" w:eastAsia="Times New Roman" w:hAnsi="Tahoma" w:cs="Tahoma"/>
          <w:b/>
          <w:bCs/>
          <w:color w:val="000000"/>
          <w:sz w:val="15"/>
          <w:szCs w:val="15"/>
        </w:rPr>
        <w:t>«Статья 23. Полномочия главы местного самоуправления</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Глава местного самоуправления осуществляет следующие полномочия:</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 представляет муниципальное образование – рабочий посёлок Красные Баки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2) подписывает и обнародует в порядке, установленном настоящим Уставом, решения, принятые поселковым Советом, носящие нормативный правовой характер;</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3) издает в пределах своих полномочий правовые акты;</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4) вправе требовать созыва внеочередного сессии поселкового</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 Совета;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5) осуществляет руководство подготовкой сессии поселкового Совета и вопросов, вносимых на рассмотрение поселкового Совета;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6) созывает сессию поселкового Совета, доводит до сведения депутатов поселкового Совета время и место их проведения, а также проект повестки дня;</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7) ведет сессию поселкового Совета;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8) оказывает содействие депутатам поселкового Совета в осуществлении ими своих полномочий, организует обеспечение их необходимой информацией;</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9) принимает меры по обеспечению гласности и учету общественного мнения в работе поселкового Совета;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10) подписывает протоколы сессии и другие документы поселкового</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 Совета;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11) организует в поселковом Совете прием граждан, рассмотрение их обращений, заявлений и жалоб;</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lastRenderedPageBreak/>
        <w:t>15) координирует деятельность постоянных комиссий, депутатских групп;</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16)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заключает контракт с главой администрации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по результатам конкурса;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17) проводит личный прием граждан не реже одного раза в месяц, рассматривает предложения, заявления и жалобы, принимает по ним решения в пределах своих полномочий;</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18) иные полномочия в соответствии с федеральным законодательством, законодательством Нижегородской области и настоящим Уставом.».</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5. 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Статью 24 изложить в следующей редакции:</w:t>
      </w:r>
    </w:p>
    <w:p w:rsidR="00C04C2A" w:rsidRPr="00C04C2A" w:rsidRDefault="00C04C2A" w:rsidP="00C04C2A">
      <w:pPr>
        <w:shd w:val="clear" w:color="auto" w:fill="FFFFFF"/>
        <w:spacing w:before="100" w:beforeAutospacing="1" w:after="100" w:afterAutospacing="1" w:line="288" w:lineRule="atLeast"/>
        <w:outlineLvl w:val="3"/>
        <w:rPr>
          <w:rFonts w:ascii="Tahoma" w:eastAsia="Times New Roman" w:hAnsi="Tahoma" w:cs="Tahoma"/>
          <w:b/>
          <w:bCs/>
          <w:color w:val="000000"/>
          <w:sz w:val="15"/>
          <w:szCs w:val="15"/>
        </w:rPr>
      </w:pPr>
      <w:r w:rsidRPr="00C04C2A">
        <w:rPr>
          <w:rFonts w:ascii="Tahoma" w:eastAsia="Times New Roman" w:hAnsi="Tahoma" w:cs="Tahoma"/>
          <w:b/>
          <w:bCs/>
          <w:color w:val="000000"/>
          <w:sz w:val="15"/>
          <w:szCs w:val="15"/>
        </w:rPr>
        <w:t>«Статья 24. Администрация рабочего поселка Красные Баки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 Администрация рабочего поселка Красные Баки (далее -администрация) – исполнительно-распорядительный орган местного самоуправления муниципального образования рабочий поселок Красные Баки Краснобаковского района Нижегородской области.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2. Администрацией рабочего поселка Красные Баки руководит глава администрации рабочего поселка Красные Баки (далее-глава администрации)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на принципах единоначалия, назначаемый поселковым Советом по контракту.</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Глава администрации, осуществляющий свои полномочия по контракту:</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 подконтролен, и подотчетен поселковому Совету;</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2)представляет поселковому Совету ежегодные отчеты о результатах своей деятельности и деятельности администрации рабочего поселка Красные Баки, в том числе о решении вопросов, поставленных поселковым Советом;</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3)обеспечивает осуществление администрацией полномочий по решению вопросов местного значения и отдельных государственных полномочий,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преданных федеральными законами и законами Нижегородской области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3. Администрация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обладает правами юридического лица.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4.Администрация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осуществляет свою деятельность в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рамках полномочий, установленных федеральным законодательством, законодательством Нижегородской области, настоящим Уставом, муниципальными правовыми актами органов местного самоуправления рабочего поселка Красные Баки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Краснобаковского района Нижегородской области.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Деятельность администрации направлена на решение вопросов местного значения, исходя из интересов населения с учетом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исторических и иных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местных традиций в пределах полномочий, установленных федеральным законодательством, законодательством Нижегородской области и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настоящим Уставом.</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5. Расходы на обеспечение деятельности администрации и ее органов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предусматриваются в бюджете рабочего поселка Красные Баки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отдельной строкой».</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6. Главу три устава дополнить статьями 24.1, 24.2, 24.3, 24.4 в следующей редакции:</w:t>
      </w:r>
    </w:p>
    <w:p w:rsidR="00C04C2A" w:rsidRPr="00C04C2A" w:rsidRDefault="00C04C2A" w:rsidP="00C04C2A">
      <w:pPr>
        <w:shd w:val="clear" w:color="auto" w:fill="FFFFFF"/>
        <w:spacing w:before="100" w:beforeAutospacing="1" w:after="100" w:afterAutospacing="1" w:line="288" w:lineRule="atLeast"/>
        <w:outlineLvl w:val="3"/>
        <w:rPr>
          <w:rFonts w:ascii="Tahoma" w:eastAsia="Times New Roman" w:hAnsi="Tahoma" w:cs="Tahoma"/>
          <w:b/>
          <w:bCs/>
          <w:color w:val="000000"/>
          <w:sz w:val="15"/>
          <w:szCs w:val="15"/>
        </w:rPr>
      </w:pPr>
      <w:r w:rsidRPr="00C04C2A">
        <w:rPr>
          <w:rFonts w:ascii="Tahoma" w:eastAsia="Times New Roman" w:hAnsi="Tahoma" w:cs="Tahoma"/>
          <w:b/>
          <w:bCs/>
          <w:color w:val="000000"/>
          <w:sz w:val="15"/>
          <w:szCs w:val="15"/>
        </w:rPr>
        <w:t>«Статья 24.1. Структура администрации рабочего поселка Красные Баки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 Структура администрации формируется главой администрации в соответствии с федеральными законами, законами Нижегородской области и настоящим Уставом.</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2. Структура администрации утверждается поселковым Советом по представлению главы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администрации.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3. Глава администрации на период своего временного отсутствия возлагает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исполнение обязанностей главы администрации на заместителя главы администрации рабочего поселка Красные Баки.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before="100" w:beforeAutospacing="1" w:after="100" w:afterAutospacing="1" w:line="288" w:lineRule="atLeast"/>
        <w:outlineLvl w:val="3"/>
        <w:rPr>
          <w:rFonts w:ascii="Tahoma" w:eastAsia="Times New Roman" w:hAnsi="Tahoma" w:cs="Tahoma"/>
          <w:b/>
          <w:bCs/>
          <w:color w:val="000000"/>
          <w:sz w:val="15"/>
          <w:szCs w:val="15"/>
        </w:rPr>
      </w:pPr>
      <w:r w:rsidRPr="00C04C2A">
        <w:rPr>
          <w:rFonts w:ascii="Tahoma" w:eastAsia="Times New Roman" w:hAnsi="Tahoma" w:cs="Tahoma"/>
          <w:b/>
          <w:bCs/>
          <w:color w:val="000000"/>
          <w:sz w:val="15"/>
          <w:szCs w:val="15"/>
        </w:rPr>
        <w:t>Статья 24.2. Глава администрации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 Глава администрации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назначается на должность по контракту, заключенному по результатам конкурса на замещение должности на пять лет.</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2. Условия контракта для главы администрации утверждаются поселковым Советом в части, касающейся осуществления полномочий по решению вопросов местного значения.</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lastRenderedPageBreak/>
        <w:t>Условия контракта для главы администрации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в части, касающейся осуществления отдельных государственных полномочий, переданных органам местного самоуправления, утверждаются законами Нижегородской области.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3. Порядок проведения конкурса на замещение должности главы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администрации, общее число членов конкурсной комиссии устанавливается поселковым Советом в соответствии с федеральным законом и принимаемым в соответствии с ним Положением о конкурсной комиссии.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4. Лицо назначается на должность главы администрации поселковым Советом из числа кандидатов, представленных конкурсной комиссией по результатам конкурса.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Дополнительным требованием предъявляемыми к кандидату на должность главы местной администрации являются:</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высшее образование;</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5. Контракт с главой администрации заключается главой местного самоуправления.</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before="100" w:beforeAutospacing="1" w:after="100" w:afterAutospacing="1" w:line="288" w:lineRule="atLeast"/>
        <w:outlineLvl w:val="3"/>
        <w:rPr>
          <w:rFonts w:ascii="Tahoma" w:eastAsia="Times New Roman" w:hAnsi="Tahoma" w:cs="Tahoma"/>
          <w:b/>
          <w:bCs/>
          <w:color w:val="000000"/>
          <w:sz w:val="15"/>
          <w:szCs w:val="15"/>
        </w:rPr>
      </w:pPr>
      <w:r w:rsidRPr="00C04C2A">
        <w:rPr>
          <w:rFonts w:ascii="Tahoma" w:eastAsia="Times New Roman" w:hAnsi="Tahoma" w:cs="Tahoma"/>
          <w:b/>
          <w:bCs/>
          <w:color w:val="000000"/>
          <w:sz w:val="15"/>
          <w:szCs w:val="15"/>
        </w:rPr>
        <w:t>Статья 24.3. Полномочия главы </w:t>
      </w:r>
      <w:r w:rsidRPr="00C04C2A">
        <w:rPr>
          <w:rFonts w:ascii="Tahoma" w:eastAsia="Times New Roman" w:hAnsi="Tahoma" w:cs="Tahoma"/>
          <w:b/>
          <w:bCs/>
          <w:color w:val="000000"/>
          <w:sz w:val="15"/>
        </w:rPr>
        <w:t> </w:t>
      </w:r>
      <w:r w:rsidRPr="00C04C2A">
        <w:rPr>
          <w:rFonts w:ascii="Tahoma" w:eastAsia="Times New Roman" w:hAnsi="Tahoma" w:cs="Tahoma"/>
          <w:b/>
          <w:bCs/>
          <w:color w:val="000000"/>
          <w:sz w:val="15"/>
          <w:szCs w:val="15"/>
        </w:rPr>
        <w:t>администрации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 Глава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администрации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обладает следующими полномочиями: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 представляет на утверждение поселкового Совета проект бюджета рабочего поселка Красные Баки и отчет об его исполнении;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2) формирует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администрацию</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 и руководит ее деятельностью в соответствии с настоящим Уставом и Положением об администрации рабочего поселка Красные Баки;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3) разрабатывает и представляет на утверждение поселкового Совета структуру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администрации;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4) назначает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и освобождает от должности муниципальных служащий и иных работников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администрации;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5) принимает меры поощрения и дисциплинарной ответственности к</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 муниципальным служащим и иным работникам администрации;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6) представляет на рассмотрение поселкового Совета проекты решений о введении или отмене налогов (сборов), а также других правовых актов, предусматривающих расходы, покрываемые за счет бюджета рабочего поселка Красные Баки;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7) распоряжается средствами рабочего поселка Красные Баки в соответствии с утвержденным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поселковым Советом бюджетом и бюджетным законодательством Российской Федерации;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8) принимает меры по обеспечению и защите интересов рабочего поселка Красные Баки в суде, арбитражном суде, а также соответствующих органах государственной власти и управления;</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9) выступает гарантом экологической безопасности рабочего поселка Красные Баки, возглавляет и координирует деятельность по предотвращению чрезвычайных ситуаций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и ликвидации их последствий;</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10) ведет личный прием граждан, рассматривает заявления и жалобы, принимает по ним решения в пределах своих полномочий;</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11)распоряжается имуществом администрации, находящимся в муниципальной собственности, в порядке, установленном поселковым Советом;</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12) осуществляет иные полномочия в соответствии с федеральным законодательством и законодательством Нижегородской области и настоящим Уставом.</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before="100" w:beforeAutospacing="1" w:after="100" w:afterAutospacing="1" w:line="288" w:lineRule="atLeast"/>
        <w:outlineLvl w:val="3"/>
        <w:rPr>
          <w:rFonts w:ascii="Tahoma" w:eastAsia="Times New Roman" w:hAnsi="Tahoma" w:cs="Tahoma"/>
          <w:b/>
          <w:bCs/>
          <w:color w:val="000000"/>
          <w:sz w:val="15"/>
          <w:szCs w:val="15"/>
        </w:rPr>
      </w:pPr>
      <w:r w:rsidRPr="00C04C2A">
        <w:rPr>
          <w:rFonts w:ascii="Tahoma" w:eastAsia="Times New Roman" w:hAnsi="Tahoma" w:cs="Tahoma"/>
          <w:b/>
          <w:bCs/>
          <w:color w:val="000000"/>
          <w:sz w:val="15"/>
          <w:szCs w:val="15"/>
        </w:rPr>
        <w:t>Статья 24.4. Досрочное прекращение полномочий главы администрации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 Полномочия главы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администрации прекращаются досрочно в случае:</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смерти;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2)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отставки по собственному желанию;</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lastRenderedPageBreak/>
        <w:t>3)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расторжения контракта в соответствии с частью 2 настоящей статьи;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4) отрешения от должности в соответствии со статьей 74 Федерального закона от 06.10.2003г. № 131-ФЗ «Об общих принципах организации местного самоуправления в Российской Федерации»;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5)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признания судом недееспособным или ограниченно дееспособным;</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6)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признания судом безвестно отсутствующим или объявления умершим;</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7) вступления в отношении его в законную силу обвинительного приговора суда;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8) выезда за пределы Российской Федерации на постоянное место жительства;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10) призыва на военную службу или направления на заменяющую ее альтернативную гражданскую службу;</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11) преобразования муниципального образования, осуществляемого в соответствии с федеральным законом;</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2. Контракт с главой администрации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может быть расторгнут по соглашению сторон или в судебном порядке на основании заявления:</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 поселкового Совета или главы местного самоуправления - в связи с нарушением условий контракта в части, касающейся решения вопросов местного значения;</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2) главы администрации - в связи с нарушениями условий контракта органами местного самоуправления рабочего поселка Красные Баки и (или) органами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государственной власти Нижегородской области.».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7.  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Статью 30 изложить в следующей редакции:</w:t>
      </w:r>
    </w:p>
    <w:p w:rsidR="00C04C2A" w:rsidRPr="00C04C2A" w:rsidRDefault="00C04C2A" w:rsidP="00C04C2A">
      <w:pPr>
        <w:shd w:val="clear" w:color="auto" w:fill="FFFFFF"/>
        <w:spacing w:before="100" w:beforeAutospacing="1" w:after="100" w:afterAutospacing="1" w:line="288" w:lineRule="atLeast"/>
        <w:outlineLvl w:val="3"/>
        <w:rPr>
          <w:rFonts w:ascii="Tahoma" w:eastAsia="Times New Roman" w:hAnsi="Tahoma" w:cs="Tahoma"/>
          <w:b/>
          <w:bCs/>
          <w:color w:val="000000"/>
          <w:sz w:val="15"/>
          <w:szCs w:val="15"/>
        </w:rPr>
      </w:pPr>
      <w:r w:rsidRPr="00C04C2A">
        <w:rPr>
          <w:rFonts w:ascii="Tahoma" w:eastAsia="Times New Roman" w:hAnsi="Tahoma" w:cs="Tahoma"/>
          <w:b/>
          <w:bCs/>
          <w:color w:val="000000"/>
          <w:sz w:val="15"/>
          <w:szCs w:val="15"/>
        </w:rPr>
        <w:t>«Статья 30. Досрочное прекращение полномочий главы местного самоуправления</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Полномочия главы местного самоуправления прекращаются досрочно в случае:</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 смерти;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2) отставки по собственному желанию;</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2.1)удаления в отставку в соответствии со статьей 74.1 Федерального закона от 06.10.2003 года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 131-ФЗ «Об общих принципах организации местного самоуправления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в Российской Федерации» (далее- Федеральный закон);</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3) отрешения от должности в соответствии со статьей 74 Федерального закона;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4) признания судом недееспособным или ограниченно дееспособным;</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5) признания судом безвестно отсутствующим или объявления умершим;</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6) вступления в отношении его в законную силу обвинительного приговора суда;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7) выезда за пределы Российской Федерации на постоянное место жительства;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8) прекращения гражданства Российской Федерации,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lastRenderedPageBreak/>
        <w:t>9) отзыва избирателями;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10) установленной в судебном порядке стойкой неспособности по состоянию здоровья осуществлять полномочия главы местного самоуправления;</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11)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13) в иных случаях, установленных федеральным законодательством.</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В случае досрочного прекращения полномочий главы местного самоуправления его полномочия до вступления в должность вновь избранного главы местного самоуправления исполняет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заместитель председателя поселкового Совета.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В случае временного отсутствия главы местного самоуправления его полномочия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исполняет заместитель председателя поселкового Совета.».</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8. Пункт 4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статьи 31 изложить в следующей редакции: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«Проекты муниципальных правовых актов могут вноситься депутатами поселкового Совета, главой местного самоуправления, главой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администрации, органами территориального общественного самоуправления, инициативными группами граждан, а также прокурором района в пределах вопросов его ведения.».</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9. 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Часть 3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в статье 32 изложить в следующей редакции: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«3.Принятые поселковым Советом нормативные правовые акты направляются главе местного самоуправления для подписания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и обнародования. Глава местного самоуправления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в течение 5 дней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подписывает нормативные правовые акты.».</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10. Статью 48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изложить в следующей редакции:</w:t>
      </w:r>
    </w:p>
    <w:p w:rsidR="00C04C2A" w:rsidRPr="00C04C2A" w:rsidRDefault="00C04C2A" w:rsidP="00C04C2A">
      <w:pPr>
        <w:shd w:val="clear" w:color="auto" w:fill="FFFFFF"/>
        <w:spacing w:before="100" w:beforeAutospacing="1" w:after="100" w:afterAutospacing="1" w:line="288" w:lineRule="atLeast"/>
        <w:outlineLvl w:val="3"/>
        <w:rPr>
          <w:rFonts w:ascii="Tahoma" w:eastAsia="Times New Roman" w:hAnsi="Tahoma" w:cs="Tahoma"/>
          <w:b/>
          <w:bCs/>
          <w:color w:val="000000"/>
          <w:sz w:val="15"/>
          <w:szCs w:val="15"/>
        </w:rPr>
      </w:pPr>
      <w:r w:rsidRPr="00C04C2A">
        <w:rPr>
          <w:rFonts w:ascii="Tahoma" w:eastAsia="Times New Roman" w:hAnsi="Tahoma" w:cs="Tahoma"/>
          <w:b/>
          <w:bCs/>
          <w:color w:val="000000"/>
          <w:sz w:val="15"/>
          <w:szCs w:val="15"/>
        </w:rPr>
        <w:t>«Статья 48. Оформление инициативы по внесению изменений и дополнений в Устав муниципального образования – рабочий посёлок Красные Баки</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Предложения о внесении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изменений в Устав муниципального образования могут вноситься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депутатами поселкового Совета, главой местного самоуправления, главой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администрации, органами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территориального общественного самоуправления, инициативными группами граждан, а также прокурором района в пределах вопросов его ведения.».</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11. В</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 статье 49:</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в частях 2, 5 после слова</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 «опубликованию» дополнить слово (обнародованию);</w:t>
      </w:r>
    </w:p>
    <w:p w:rsidR="00C04C2A" w:rsidRPr="00C04C2A" w:rsidRDefault="00C04C2A" w:rsidP="00C04C2A">
      <w:pPr>
        <w:shd w:val="clear" w:color="auto" w:fill="FFFFFF"/>
        <w:spacing w:after="188" w:line="210" w:lineRule="atLeast"/>
        <w:rPr>
          <w:rFonts w:ascii="Tahoma" w:eastAsia="Times New Roman" w:hAnsi="Tahoma" w:cs="Tahoma"/>
          <w:color w:val="000000"/>
          <w:sz w:val="15"/>
          <w:szCs w:val="15"/>
        </w:rPr>
      </w:pPr>
      <w:r w:rsidRPr="00C04C2A">
        <w:rPr>
          <w:rFonts w:ascii="Tahoma" w:eastAsia="Times New Roman" w:hAnsi="Tahoma" w:cs="Tahoma"/>
          <w:color w:val="000000"/>
          <w:sz w:val="15"/>
          <w:szCs w:val="15"/>
        </w:rPr>
        <w:t>- в частях 2, 5 после слова </w:t>
      </w:r>
      <w:r w:rsidRPr="00C04C2A">
        <w:rPr>
          <w:rFonts w:ascii="Tahoma" w:eastAsia="Times New Roman" w:hAnsi="Tahoma" w:cs="Tahoma"/>
          <w:color w:val="000000"/>
          <w:sz w:val="15"/>
        </w:rPr>
        <w:t> </w:t>
      </w:r>
      <w:r w:rsidRPr="00C04C2A">
        <w:rPr>
          <w:rFonts w:ascii="Tahoma" w:eastAsia="Times New Roman" w:hAnsi="Tahoma" w:cs="Tahoma"/>
          <w:color w:val="000000"/>
          <w:sz w:val="15"/>
          <w:szCs w:val="15"/>
        </w:rPr>
        <w:t>«опубликования» дополнить слово (обнародования).</w:t>
      </w:r>
    </w:p>
    <w:p w:rsidR="00753893" w:rsidRDefault="00753893"/>
    <w:sectPr w:rsidR="00753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04C2A"/>
    <w:rsid w:val="00753893"/>
    <w:rsid w:val="00C04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04C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C04C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4C2A"/>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C04C2A"/>
    <w:rPr>
      <w:rFonts w:ascii="Times New Roman" w:eastAsia="Times New Roman" w:hAnsi="Times New Roman" w:cs="Times New Roman"/>
      <w:b/>
      <w:bCs/>
      <w:sz w:val="24"/>
      <w:szCs w:val="24"/>
    </w:rPr>
  </w:style>
  <w:style w:type="paragraph" w:customStyle="1" w:styleId="title">
    <w:name w:val="title"/>
    <w:basedOn w:val="a"/>
    <w:rsid w:val="00C04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C2A"/>
  </w:style>
  <w:style w:type="character" w:styleId="a3">
    <w:name w:val="Hyperlink"/>
    <w:basedOn w:val="a0"/>
    <w:uiPriority w:val="99"/>
    <w:semiHidden/>
    <w:unhideWhenUsed/>
    <w:rsid w:val="00C04C2A"/>
    <w:rPr>
      <w:color w:val="0000FF"/>
      <w:u w:val="single"/>
    </w:rPr>
  </w:style>
</w:styles>
</file>

<file path=word/webSettings.xml><?xml version="1.0" encoding="utf-8"?>
<w:webSettings xmlns:r="http://schemas.openxmlformats.org/officeDocument/2006/relationships" xmlns:w="http://schemas.openxmlformats.org/wordprocessingml/2006/main">
  <w:divs>
    <w:div w:id="16846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scli.ru/ru/legal_texts/list_statutes/index.php?do4=document&amp;id4=9e7b25ef-86b3-4462-9341-4b6630ab082f" TargetMode="External"/><Relationship Id="rId4" Type="http://schemas.openxmlformats.org/officeDocument/2006/relationships/hyperlink" Target="http://zakon.scli.ru/ru/legal_texts/list_statutes/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3344</Words>
  <Characters>19066</Characters>
  <Application>Microsoft Office Word</Application>
  <DocSecurity>0</DocSecurity>
  <Lines>158</Lines>
  <Paragraphs>44</Paragraphs>
  <ScaleCrop>false</ScaleCrop>
  <Company>Reanimator Extreme Edition</Company>
  <LinksUpToDate>false</LinksUpToDate>
  <CharactersWithSpaces>22366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2016-02-15T10:18:00Z</dcterms:created>
  <dcterms:modified xsi:type="dcterms:W3CDTF">2016-02-15T10:18:00Z</dcterms:modified>
</cp:coreProperties>
</file>