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Поселковый Совет рабочего поселка Красные Баки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Краснобаковского района Нижегородской области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Решение</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от 12 января 2015г. № 1</w:t>
      </w:r>
    </w:p>
    <w:p w:rsidR="00AB6E10" w:rsidRPr="00AB6E10" w:rsidRDefault="00AB6E10" w:rsidP="00AB6E10">
      <w:pPr>
        <w:shd w:val="clear" w:color="auto" w:fill="FFFFFF"/>
        <w:spacing w:after="188" w:line="210" w:lineRule="atLeast"/>
        <w:ind w:firstLine="708"/>
        <w:jc w:val="center"/>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ind w:firstLine="708"/>
        <w:jc w:val="center"/>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О внесении изменений в действующий </w:t>
      </w:r>
      <w:hyperlink r:id="rId4" w:history="1">
        <w:r w:rsidRPr="00AB6E10">
          <w:rPr>
            <w:rFonts w:ascii="Times New Roman" w:eastAsia="Times New Roman" w:hAnsi="Times New Roman" w:cs="Times New Roman"/>
            <w:b/>
            <w:bCs/>
            <w:color w:val="A75E2E"/>
            <w:sz w:val="28"/>
            <w:szCs w:val="28"/>
            <w:u w:val="single"/>
          </w:rPr>
          <w:t>Устав</w:t>
        </w:r>
      </w:hyperlink>
      <w:r>
        <w:rPr>
          <w:rFonts w:ascii="Times New Roman" w:eastAsia="Times New Roman" w:hAnsi="Times New Roman" w:cs="Times New Roman"/>
          <w:color w:val="000000"/>
          <w:sz w:val="28"/>
          <w:szCs w:val="28"/>
        </w:rPr>
        <w:t xml:space="preserve"> </w:t>
      </w:r>
      <w:r w:rsidRPr="00AB6E10">
        <w:rPr>
          <w:rFonts w:ascii="Times New Roman" w:eastAsia="Times New Roman" w:hAnsi="Times New Roman" w:cs="Times New Roman"/>
          <w:b/>
          <w:bCs/>
          <w:color w:val="000000"/>
          <w:sz w:val="28"/>
          <w:szCs w:val="28"/>
        </w:rPr>
        <w:t>муниципального образования - рабочий посёлок Красные Баки Краснобаковского района Нижегородской области</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В целях приведения Устава муниципального образования - рабочий поселок Красные Баки Краснобаковского района Нижегородской области в соответствие с действующим законодательством во исполнение требований Федерального закона от 06 октября 2003г. № 131-ФЗ «Об общих принципах организации местного самоуправления в Российской Федерации» (с изменениями), поселковый Совет рабочего поселка Красные Баки:</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РЕШИЛ:</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25" w:line="288" w:lineRule="atLeast"/>
        <w:ind w:firstLine="709"/>
        <w:jc w:val="both"/>
        <w:outlineLvl w:val="0"/>
        <w:rPr>
          <w:rFonts w:ascii="Times New Roman" w:eastAsia="Times New Roman" w:hAnsi="Times New Roman" w:cs="Times New Roman"/>
          <w:color w:val="2E3432"/>
          <w:kern w:val="36"/>
          <w:sz w:val="28"/>
          <w:szCs w:val="28"/>
        </w:rPr>
      </w:pPr>
      <w:r w:rsidRPr="00AB6E10">
        <w:rPr>
          <w:rFonts w:ascii="Times New Roman" w:eastAsia="Times New Roman" w:hAnsi="Times New Roman" w:cs="Times New Roman"/>
          <w:color w:val="2E3432"/>
          <w:kern w:val="36"/>
          <w:sz w:val="28"/>
          <w:szCs w:val="28"/>
        </w:rPr>
        <w:t>1. Внести изменения в действующий </w:t>
      </w:r>
      <w:hyperlink r:id="rId5" w:history="1">
        <w:r w:rsidRPr="00AB6E10">
          <w:rPr>
            <w:rFonts w:ascii="Times New Roman" w:eastAsia="Times New Roman" w:hAnsi="Times New Roman" w:cs="Times New Roman"/>
            <w:color w:val="A75E2E"/>
            <w:kern w:val="36"/>
            <w:sz w:val="28"/>
            <w:szCs w:val="28"/>
            <w:u w:val="single"/>
          </w:rPr>
          <w:t>Устав</w:t>
        </w:r>
      </w:hyperlink>
      <w:r w:rsidRPr="00AB6E10">
        <w:rPr>
          <w:rFonts w:ascii="Times New Roman" w:eastAsia="Times New Roman" w:hAnsi="Times New Roman" w:cs="Times New Roman"/>
          <w:color w:val="2E3432"/>
          <w:kern w:val="36"/>
          <w:sz w:val="28"/>
          <w:szCs w:val="28"/>
        </w:rPr>
        <w:t> муниципального образования - рабочий посёлок Красные Баки Краснобаковского района Нижегородской области: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w:t>
      </w:r>
      <w:r w:rsidRPr="00AB6E10">
        <w:rPr>
          <w:rFonts w:ascii="Times New Roman" w:eastAsia="Times New Roman" w:hAnsi="Times New Roman" w:cs="Times New Roman"/>
          <w:color w:val="000000"/>
          <w:sz w:val="28"/>
          <w:szCs w:val="28"/>
        </w:rPr>
        <w:t> Часть 1 статьи 5 изложить в следующей редакции: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 К вопросам местного значения городского поселения относятся: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0" w:name="Par3"/>
      <w:bookmarkStart w:id="1" w:name="Par5"/>
      <w:bookmarkEnd w:id="0"/>
      <w:bookmarkEnd w:id="1"/>
      <w:r w:rsidRPr="00AB6E10">
        <w:rPr>
          <w:rFonts w:ascii="Times New Roman" w:eastAsia="Times New Roman" w:hAnsi="Times New Roman" w:cs="Times New Roman"/>
          <w:color w:val="000000"/>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 установление, изменение и отмена местных налогов и сборов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2" w:name="Par7"/>
      <w:bookmarkEnd w:id="2"/>
      <w:r w:rsidRPr="00AB6E10">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8) участие в предупреждении и ликвидации последствий чрезвычайных ситуаций в границах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3" w:name="Par20"/>
      <w:bookmarkEnd w:id="3"/>
      <w:r w:rsidRPr="00AB6E10">
        <w:rPr>
          <w:rFonts w:ascii="Times New Roman" w:eastAsia="Times New Roman" w:hAnsi="Times New Roman" w:cs="Times New Roman"/>
          <w:color w:val="000000"/>
          <w:sz w:val="28"/>
          <w:szCs w:val="28"/>
        </w:rPr>
        <w:t>9) обеспечение первичных мер пожарной безопасности в границах населенных пунктов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4" w:name="Par21"/>
      <w:bookmarkEnd w:id="4"/>
      <w:r w:rsidRPr="00AB6E10">
        <w:rPr>
          <w:rFonts w:ascii="Times New Roman" w:eastAsia="Times New Roman" w:hAnsi="Times New Roman" w:cs="Times New Roman"/>
          <w:color w:val="000000"/>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5" w:name="Par24"/>
      <w:bookmarkEnd w:id="5"/>
      <w:r w:rsidRPr="00AB6E10">
        <w:rPr>
          <w:rFonts w:ascii="Times New Roman" w:eastAsia="Times New Roman" w:hAnsi="Times New Roman" w:cs="Times New Roman"/>
          <w:color w:val="000000"/>
          <w:sz w:val="28"/>
          <w:szCs w:val="28"/>
        </w:rPr>
        <w:lastRenderedPageBreak/>
        <w:t>12) создание условий для организации досуга и обеспечения жителей  муниципального образования услугами организаций культуры;</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6" w:name="Par29"/>
      <w:bookmarkEnd w:id="6"/>
      <w:r w:rsidRPr="00AB6E10">
        <w:rPr>
          <w:rFonts w:ascii="Times New Roman" w:eastAsia="Times New Roman" w:hAnsi="Times New Roman" w:cs="Times New Roman"/>
          <w:color w:val="000000"/>
          <w:sz w:val="28"/>
          <w:szCs w:val="28"/>
        </w:rPr>
        <w:t>14)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7" w:name="Par34"/>
      <w:bookmarkEnd w:id="7"/>
      <w:r w:rsidRPr="00AB6E10">
        <w:rPr>
          <w:rFonts w:ascii="Times New Roman" w:eastAsia="Times New Roman" w:hAnsi="Times New Roman" w:cs="Times New Roman"/>
          <w:color w:val="000000"/>
          <w:sz w:val="28"/>
          <w:szCs w:val="28"/>
        </w:rPr>
        <w:t>16) формирование архивных фондов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17) организация сбора и вывоза бытовых отходов и мусора;</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8" w:name="Par36"/>
      <w:bookmarkEnd w:id="8"/>
      <w:r w:rsidRPr="00AB6E10">
        <w:rPr>
          <w:rFonts w:ascii="Times New Roman" w:eastAsia="Times New Roman" w:hAnsi="Times New Roman" w:cs="Times New Roman"/>
          <w:color w:val="000000"/>
          <w:sz w:val="28"/>
          <w:szCs w:val="2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AB6E10">
        <w:rPr>
          <w:rFonts w:ascii="Times New Roman" w:eastAsia="Times New Roman" w:hAnsi="Times New Roman" w:cs="Times New Roman"/>
          <w:color w:val="000000"/>
          <w:sz w:val="28"/>
          <w:szCs w:val="28"/>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bookmarkStart w:id="9" w:name="Par40"/>
      <w:bookmarkEnd w:id="9"/>
      <w:r w:rsidRPr="00AB6E10">
        <w:rPr>
          <w:rFonts w:ascii="Times New Roman" w:eastAsia="Times New Roman" w:hAnsi="Times New Roman" w:cs="Times New Roman"/>
          <w:color w:val="000000"/>
          <w:sz w:val="28"/>
          <w:szCs w:val="28"/>
        </w:rPr>
        <w:t>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21) организация ритуальных услуг и содержание мест захоронения;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24) осуществление мероприятий по обеспечению безопасности людей на водных объектах, охране их жизни и здоровья;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10" w:name="Par52"/>
      <w:bookmarkEnd w:id="10"/>
      <w:r w:rsidRPr="00AB6E10">
        <w:rPr>
          <w:rFonts w:ascii="Times New Roman" w:eastAsia="Times New Roman" w:hAnsi="Times New Roman" w:cs="Times New Roman"/>
          <w:color w:val="000000"/>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bookmarkStart w:id="11" w:name="Par55"/>
      <w:bookmarkEnd w:id="11"/>
      <w:r w:rsidRPr="00AB6E10">
        <w:rPr>
          <w:rFonts w:ascii="Times New Roman" w:eastAsia="Times New Roman" w:hAnsi="Times New Roman" w:cs="Times New Roman"/>
          <w:color w:val="000000"/>
          <w:sz w:val="28"/>
          <w:szCs w:val="28"/>
        </w:rPr>
        <w:t>27) организация и осуществление мероприятий по работе с детьми и молодежью в  муниципальном образовании;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29) осуществление  муниципального  лесного  контроля;</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bookmarkStart w:id="12" w:name="Par61"/>
      <w:bookmarkEnd w:id="12"/>
      <w:r w:rsidRPr="00AB6E10">
        <w:rPr>
          <w:rFonts w:ascii="Times New Roman" w:eastAsia="Times New Roman" w:hAnsi="Times New Roman" w:cs="Times New Roman"/>
          <w:color w:val="000000"/>
          <w:sz w:val="28"/>
          <w:szCs w:val="28"/>
        </w:rPr>
        <w:lastRenderedPageBreak/>
        <w:t>       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33) осуществление мер по противодействию коррупции в границах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2) </w:t>
      </w:r>
      <w:r w:rsidRPr="00AB6E10">
        <w:rPr>
          <w:rFonts w:ascii="Times New Roman" w:eastAsia="Times New Roman" w:hAnsi="Times New Roman" w:cs="Times New Roman"/>
          <w:color w:val="000000"/>
          <w:sz w:val="28"/>
          <w:szCs w:val="28"/>
        </w:rPr>
        <w:t>Статью 6.1 изложить в следующей редакции:</w:t>
      </w:r>
    </w:p>
    <w:p w:rsidR="00AB6E10" w:rsidRPr="00AB6E10" w:rsidRDefault="00AB6E10" w:rsidP="00AB6E10">
      <w:pPr>
        <w:shd w:val="clear" w:color="auto" w:fill="FFFFFF"/>
        <w:spacing w:after="188" w:line="210" w:lineRule="atLeast"/>
        <w:ind w:firstLine="708"/>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ind w:firstLine="708"/>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 законами, законами субъектов Российской Федерации.».</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3) </w:t>
      </w:r>
      <w:r w:rsidRPr="00AB6E10">
        <w:rPr>
          <w:rFonts w:ascii="Times New Roman" w:eastAsia="Times New Roman" w:hAnsi="Times New Roman" w:cs="Times New Roman"/>
          <w:color w:val="000000"/>
          <w:sz w:val="28"/>
          <w:szCs w:val="28"/>
        </w:rPr>
        <w:t>Статью 9 изложить в следующей редакции: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«Статья 9. Муниципальные выборы </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lastRenderedPageBreak/>
        <w:t>1. Выборы депутатов поселкового Совета осуществляются на основе всеобщего равного и прямого избирательного права при тайном голосовании.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Депутаты поселкового Совета избираются по одномандатным избирательным округам, образуемым на основе средней нормы представительства избирателей.</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4) </w:t>
      </w:r>
      <w:r w:rsidRPr="00AB6E10">
        <w:rPr>
          <w:rFonts w:ascii="Times New Roman" w:eastAsia="Times New Roman" w:hAnsi="Times New Roman" w:cs="Times New Roman"/>
          <w:color w:val="000000"/>
          <w:sz w:val="28"/>
          <w:szCs w:val="28"/>
        </w:rPr>
        <w:t>Часть 3 статьи 13 изложить в следующей редакции: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w:t>
      </w:r>
      <w:r w:rsidRPr="00AB6E10">
        <w:rPr>
          <w:rFonts w:ascii="Times New Roman" w:eastAsia="Times New Roman" w:hAnsi="Times New Roman" w:cs="Times New Roman"/>
          <w:color w:val="000000"/>
          <w:sz w:val="28"/>
          <w:szCs w:val="28"/>
        </w:rPr>
        <w:t>3. Собрание граждан</w:t>
      </w:r>
      <w:r w:rsidRPr="00AB6E10">
        <w:rPr>
          <w:rFonts w:ascii="Times New Roman" w:eastAsia="Times New Roman" w:hAnsi="Times New Roman" w:cs="Times New Roman"/>
          <w:b/>
          <w:bCs/>
          <w:color w:val="000000"/>
          <w:sz w:val="28"/>
          <w:szCs w:val="28"/>
        </w:rPr>
        <w:t> </w:t>
      </w:r>
      <w:r w:rsidRPr="00AB6E10">
        <w:rPr>
          <w:rFonts w:ascii="Times New Roman" w:eastAsia="Times New Roman" w:hAnsi="Times New Roman" w:cs="Times New Roman"/>
          <w:color w:val="000000"/>
          <w:sz w:val="28"/>
          <w:szCs w:val="28"/>
        </w:rPr>
        <w:t>по вопросам организации и осуществления территориального общественного самоуправления считается правомочными, если в ней принимают участие не менее одной трети жителей соответствующей территории, достигших шестнадцатилетнего  возраста;».</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5)</w:t>
      </w:r>
      <w:r w:rsidRPr="00AB6E10">
        <w:rPr>
          <w:rFonts w:ascii="Times New Roman" w:eastAsia="Times New Roman" w:hAnsi="Times New Roman" w:cs="Times New Roman"/>
          <w:color w:val="000000"/>
          <w:sz w:val="28"/>
          <w:szCs w:val="28"/>
        </w:rPr>
        <w:t> часть 2 статьи 14 изложить в следующей редакции:</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 Конференция граждан по вопросам организации и осуществления территориального общественного самоуправления считается правомочными,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6)</w:t>
      </w:r>
      <w:r w:rsidRPr="00AB6E10">
        <w:rPr>
          <w:rFonts w:ascii="Times New Roman" w:eastAsia="Times New Roman" w:hAnsi="Times New Roman" w:cs="Times New Roman"/>
          <w:color w:val="000000"/>
          <w:sz w:val="28"/>
          <w:szCs w:val="28"/>
        </w:rPr>
        <w:t> Пункт 3 части 3 статьи 16.1 изложить в следующей редакции:</w:t>
      </w:r>
    </w:p>
    <w:p w:rsidR="00AB6E10" w:rsidRPr="00AB6E10" w:rsidRDefault="00AB6E10" w:rsidP="00AB6E10">
      <w:pPr>
        <w:shd w:val="clear" w:color="auto" w:fill="FFFFFF"/>
        <w:spacing w:after="188" w:line="210" w:lineRule="atLeast"/>
        <w:ind w:firstLine="708"/>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w:t>
      </w:r>
      <w:r w:rsidRPr="00AB6E10">
        <w:rPr>
          <w:rFonts w:ascii="Times New Roman" w:eastAsia="Times New Roman" w:hAnsi="Times New Roman" w:cs="Times New Roman"/>
          <w:color w:val="000000"/>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7) </w:t>
      </w:r>
      <w:r w:rsidRPr="00AB6E10">
        <w:rPr>
          <w:rFonts w:ascii="Times New Roman" w:eastAsia="Times New Roman" w:hAnsi="Times New Roman" w:cs="Times New Roman"/>
          <w:color w:val="000000"/>
          <w:sz w:val="28"/>
          <w:szCs w:val="28"/>
        </w:rPr>
        <w:t>Часть 1 в статье 18 изложить в следующей редакции: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 Поселковый Совет состоит из 12 депутатов, избирается на муниципальных выборах на основе всеобщего равного и прямого избирательного права при тайном голосовании.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Срок полномочий поселкового Совета составляет пять лет.</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Депутаты поселкового Совета поселения избираются по одномандатным избирательным округам, образуемым на основе средней нормы представительства избирателей.</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Норма представительства депутатов поселкового Совета поселения в Земском собрании муниципального образования – Краснобаковский район Нижегородской области составляет: глава местного самоуправления муниципального образования - р.п. Красные Баки Нижегородской области, и 2 депутата представительного органа поселения.</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8) </w:t>
      </w:r>
      <w:r w:rsidRPr="00AB6E10">
        <w:rPr>
          <w:rFonts w:ascii="Times New Roman" w:eastAsia="Times New Roman" w:hAnsi="Times New Roman" w:cs="Times New Roman"/>
          <w:color w:val="000000"/>
          <w:sz w:val="28"/>
          <w:szCs w:val="28"/>
        </w:rPr>
        <w:t>Статью 20 дополнить пунктами 17), 18), 19) в следующей редакции: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«17) Утверждение генерального плана поселения, утверждение местных нормативов градостроительного проектирования  поселения;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18)  принятие решения об избрании (делегировании)  депутатов в состав Земского собрания муниципального образования – Краснобаковский район Нижегородской области;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19) утверждение порядка избрания (делегирования) депутатов в состав Земского собрания муниципального образования – Краснобаковский район Нижегородской области».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9)</w:t>
      </w:r>
      <w:r w:rsidRPr="00AB6E10">
        <w:rPr>
          <w:rFonts w:ascii="Times New Roman" w:eastAsia="Times New Roman" w:hAnsi="Times New Roman" w:cs="Times New Roman"/>
          <w:color w:val="000000"/>
          <w:sz w:val="28"/>
          <w:szCs w:val="28"/>
        </w:rPr>
        <w:t> Пункт 1 части 5 статьи 21 изложить в следующей редакции:</w:t>
      </w:r>
    </w:p>
    <w:p w:rsidR="00AB6E10" w:rsidRPr="00AB6E10" w:rsidRDefault="00AB6E10" w:rsidP="00AB6E10">
      <w:pPr>
        <w:shd w:val="clear" w:color="auto" w:fill="FFFFFF"/>
        <w:spacing w:after="188" w:line="210" w:lineRule="atLeast"/>
        <w:ind w:firstLine="709"/>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 законами субъекта Российской Федерации, ему не поручено участвовать в управлении этой организацией;».</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lastRenderedPageBreak/>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10)</w:t>
      </w:r>
      <w:r w:rsidRPr="00AB6E10">
        <w:rPr>
          <w:rFonts w:ascii="Times New Roman" w:eastAsia="Times New Roman" w:hAnsi="Times New Roman" w:cs="Times New Roman"/>
          <w:color w:val="000000"/>
          <w:sz w:val="28"/>
          <w:szCs w:val="28"/>
        </w:rPr>
        <w:t> Часть 2 статьи 22 изложить в следующей редакции: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w:t>
      </w:r>
      <w:r w:rsidRPr="00AB6E10">
        <w:rPr>
          <w:rFonts w:ascii="Times New Roman" w:eastAsia="Times New Roman" w:hAnsi="Times New Roman" w:cs="Times New Roman"/>
          <w:i/>
          <w:iCs/>
          <w:color w:val="000000"/>
          <w:sz w:val="28"/>
          <w:szCs w:val="28"/>
        </w:rPr>
        <w:t> </w:t>
      </w:r>
      <w:r w:rsidRPr="00AB6E10">
        <w:rPr>
          <w:rFonts w:ascii="Times New Roman" w:eastAsia="Times New Roman" w:hAnsi="Times New Roman" w:cs="Times New Roman"/>
          <w:color w:val="000000"/>
          <w:sz w:val="28"/>
          <w:szCs w:val="28"/>
        </w:rPr>
        <w:t>Глава местного самоуправления</w:t>
      </w:r>
      <w:r w:rsidRPr="00AB6E10">
        <w:rPr>
          <w:rFonts w:ascii="Times New Roman" w:eastAsia="Times New Roman" w:hAnsi="Times New Roman" w:cs="Times New Roman"/>
          <w:i/>
          <w:iCs/>
          <w:color w:val="000000"/>
          <w:sz w:val="28"/>
          <w:szCs w:val="28"/>
        </w:rPr>
        <w:t> </w:t>
      </w:r>
      <w:r w:rsidRPr="00AB6E10">
        <w:rPr>
          <w:rFonts w:ascii="Times New Roman" w:eastAsia="Times New Roman" w:hAnsi="Times New Roman" w:cs="Times New Roman"/>
          <w:color w:val="000000"/>
          <w:sz w:val="28"/>
          <w:szCs w:val="28"/>
        </w:rPr>
        <w:t>муниципального образования избирается поселковым Советом из своего состава путем открытого голосования на срок полномочий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Глава муниципального образования исполняет полномочия председателя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Глава муниципального образования поселения избирается на первом заседании представительного органа муниципального образования, но не позднее 30 дней со дня избрания (формирования) представительного органа муниципального образования в правомочном составе, или в течение 30</w:t>
      </w:r>
      <w:r w:rsidRPr="00AB6E10">
        <w:rPr>
          <w:rFonts w:ascii="Times New Roman" w:eastAsia="Times New Roman" w:hAnsi="Times New Roman" w:cs="Times New Roman"/>
          <w:color w:val="FF0000"/>
          <w:sz w:val="28"/>
          <w:szCs w:val="28"/>
        </w:rPr>
        <w:t> </w:t>
      </w:r>
      <w:r w:rsidRPr="00AB6E10">
        <w:rPr>
          <w:rFonts w:ascii="Times New Roman" w:eastAsia="Times New Roman" w:hAnsi="Times New Roman" w:cs="Times New Roman"/>
          <w:color w:val="000000"/>
          <w:sz w:val="28"/>
          <w:szCs w:val="28"/>
        </w:rPr>
        <w:t>дней со дня досрочного прекращения полномочий действующего главы местного самоуправления.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Глава муниципального образования избирается открытым голосованием большинством голосов от установленной численности депутатов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Для проведения голосований по вопросам избрания главы муниципального образования, определения их результатов представительный орган муниципального образования избирает из своего состава счетную комиссию в количестве не менее трех человек. Порядок работы счетной комиссии по избранию главы муниципального образования определяется регламентом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представительный орган муниципального образования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представительного органа муниципального образования. Кандидатам предоставляется слово для выступления и ответов на вопросы.</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Если член счетной комиссии включен в число кандидатов, то решением представительного органа муниципального образования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lastRenderedPageBreak/>
        <w:t>Открытое голосование осуществляется депутатом поднятием руки.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В случае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Результаты голосования вносятся в протокол об итогах голосования, который подписывается членами счетной комиссии и утверждается представительным органом муниципального образования открытым голосованием большинством голосов от числа избранных депутатов представительного органа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В случае если во втором туре голосования глава муниципального образования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Избрание главы муниципального образования оформляется решением представительного органа муниципального образования, которое подлежит опубликованию (обнародованию).</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Избранный из состава представительного органа глава муниципального образования вступает в должность со дня принятия решения о его избрании.».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11) </w:t>
      </w:r>
      <w:r w:rsidRPr="00AB6E10">
        <w:rPr>
          <w:rFonts w:ascii="Times New Roman" w:eastAsia="Times New Roman" w:hAnsi="Times New Roman" w:cs="Times New Roman"/>
          <w:color w:val="000000"/>
          <w:sz w:val="28"/>
          <w:szCs w:val="28"/>
        </w:rPr>
        <w:t>Статью 25 дополнить пунктом 4 в следующей редакции:</w:t>
      </w:r>
    </w:p>
    <w:p w:rsidR="00AB6E10" w:rsidRPr="00AB6E10" w:rsidRDefault="00AB6E10" w:rsidP="00AB6E10">
      <w:pPr>
        <w:shd w:val="clear" w:color="auto" w:fill="FFFFFF"/>
        <w:spacing w:after="188" w:line="210" w:lineRule="atLeast"/>
        <w:ind w:firstLine="709"/>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w:t>
      </w:r>
      <w:r w:rsidRPr="00AB6E10">
        <w:rPr>
          <w:rFonts w:ascii="Times New Roman" w:eastAsia="Times New Roman" w:hAnsi="Times New Roman" w:cs="Times New Roman"/>
          <w:color w:val="000000"/>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lastRenderedPageBreak/>
        <w:t>12)</w:t>
      </w:r>
      <w:r w:rsidRPr="00AB6E10">
        <w:rPr>
          <w:rFonts w:ascii="Times New Roman" w:eastAsia="Times New Roman" w:hAnsi="Times New Roman" w:cs="Times New Roman"/>
          <w:color w:val="000000"/>
          <w:sz w:val="28"/>
          <w:szCs w:val="28"/>
        </w:rPr>
        <w:t> Часть 2 статьи 26  дополнить словами: « Срок полномочий избирательной комиссии поселения составляет 5 лет.».</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13</w:t>
      </w:r>
      <w:r w:rsidRPr="00AB6E10">
        <w:rPr>
          <w:rFonts w:ascii="Times New Roman" w:eastAsia="Times New Roman" w:hAnsi="Times New Roman" w:cs="Times New Roman"/>
          <w:color w:val="000000"/>
          <w:sz w:val="28"/>
          <w:szCs w:val="28"/>
        </w:rPr>
        <w:t>) Статью 31 дополнить частями 13, 14, 15 в следующей редакции:</w:t>
      </w:r>
    </w:p>
    <w:p w:rsidR="00AB6E10" w:rsidRPr="00AB6E10" w:rsidRDefault="00AB6E10" w:rsidP="00AB6E10">
      <w:pPr>
        <w:shd w:val="clear" w:color="auto" w:fill="FFFFFF"/>
        <w:spacing w:after="188" w:line="210" w:lineRule="atLeast"/>
        <w:ind w:firstLine="708"/>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B6E10" w:rsidRPr="00AB6E10" w:rsidRDefault="00AB6E10" w:rsidP="00AB6E10">
      <w:pPr>
        <w:shd w:val="clear" w:color="auto" w:fill="FFFFFF"/>
        <w:spacing w:after="188" w:line="210" w:lineRule="atLeast"/>
        <w:ind w:firstLine="708"/>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15.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sidRPr="00AB6E10">
          <w:rPr>
            <w:rFonts w:ascii="Times New Roman" w:eastAsia="Times New Roman" w:hAnsi="Times New Roman" w:cs="Times New Roman"/>
            <w:color w:val="0000FF"/>
            <w:sz w:val="28"/>
            <w:szCs w:val="28"/>
            <w:u w:val="single"/>
          </w:rPr>
          <w:t>законодательством</w:t>
        </w:r>
      </w:hyperlink>
      <w:r w:rsidRPr="00AB6E10">
        <w:rPr>
          <w:rFonts w:ascii="Times New Roman" w:eastAsia="Times New Roman" w:hAnsi="Times New Roman" w:cs="Times New Roman"/>
          <w:color w:val="000000"/>
          <w:sz w:val="28"/>
          <w:szCs w:val="28"/>
        </w:rPr>
        <w:t>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lastRenderedPageBreak/>
        <w:t>14) </w:t>
      </w:r>
      <w:r w:rsidRPr="00AB6E10">
        <w:rPr>
          <w:rFonts w:ascii="Times New Roman" w:eastAsia="Times New Roman" w:hAnsi="Times New Roman" w:cs="Times New Roman"/>
          <w:color w:val="000000"/>
          <w:sz w:val="28"/>
          <w:szCs w:val="28"/>
        </w:rPr>
        <w:t>Статью 33 дополнить частью 4 в следующей редакции:</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«33.</w:t>
      </w:r>
      <w:r w:rsidRPr="00AB6E10">
        <w:rPr>
          <w:rFonts w:ascii="Times New Roman" w:eastAsia="Times New Roman" w:hAnsi="Times New Roman" w:cs="Times New Roman"/>
          <w:b/>
          <w:bCs/>
          <w:color w:val="000000"/>
          <w:sz w:val="28"/>
          <w:szCs w:val="28"/>
        </w:rPr>
        <w:t> </w:t>
      </w:r>
      <w:r w:rsidRPr="00AB6E10">
        <w:rPr>
          <w:rFonts w:ascii="Times New Roman" w:eastAsia="Times New Roman" w:hAnsi="Times New Roman" w:cs="Times New Roman"/>
          <w:color w:val="000000"/>
          <w:sz w:val="28"/>
          <w:szCs w:val="28"/>
        </w:rPr>
        <w:t> Пенсионное обеспечение лиц, замещающих муниципальные должности и должности муниципальной службы и членов их семей в Краснобаковском районе  производится на основании федерального законодательства, законов Нижегородской области в порядке и на условиях, установленных нормативными правовыми актами поселкового Совета р.п. Красные Баки Краснобаковского района Нижегородской области.».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15) </w:t>
      </w:r>
      <w:r w:rsidRPr="00AB6E10">
        <w:rPr>
          <w:rFonts w:ascii="Times New Roman" w:eastAsia="Times New Roman" w:hAnsi="Times New Roman" w:cs="Times New Roman"/>
          <w:color w:val="000000"/>
          <w:sz w:val="28"/>
          <w:szCs w:val="28"/>
        </w:rPr>
        <w:t>Часть 3 статьи 37 изложить в следующей редакции:</w:t>
      </w:r>
    </w:p>
    <w:p w:rsidR="00AB6E10" w:rsidRPr="00AB6E10" w:rsidRDefault="00AB6E10" w:rsidP="00AB6E10">
      <w:pPr>
        <w:shd w:val="clear" w:color="auto" w:fill="FFFFFF"/>
        <w:spacing w:after="188" w:line="210" w:lineRule="atLeast"/>
        <w:ind w:firstLine="708"/>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16) </w:t>
      </w:r>
      <w:r w:rsidRPr="00AB6E10">
        <w:rPr>
          <w:rFonts w:ascii="Times New Roman" w:eastAsia="Times New Roman" w:hAnsi="Times New Roman" w:cs="Times New Roman"/>
          <w:color w:val="000000"/>
          <w:sz w:val="28"/>
          <w:szCs w:val="28"/>
        </w:rPr>
        <w:t>Статью 37 дополнить частью 4 в следующей редакции:</w:t>
      </w:r>
    </w:p>
    <w:p w:rsidR="00AB6E10" w:rsidRPr="00AB6E10" w:rsidRDefault="00AB6E10" w:rsidP="00AB6E10">
      <w:pPr>
        <w:shd w:val="clear" w:color="auto" w:fill="FFFFFF"/>
        <w:spacing w:after="188" w:line="210" w:lineRule="atLeast"/>
        <w:ind w:firstLine="709"/>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B6E10" w:rsidRPr="00AB6E10" w:rsidRDefault="00AB6E10" w:rsidP="00AB6E10">
      <w:pPr>
        <w:shd w:val="clear" w:color="auto" w:fill="FFFFFF"/>
        <w:spacing w:after="188" w:line="210" w:lineRule="atLeast"/>
        <w:ind w:firstLine="709"/>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Органы местного самоуправления обеспечивают жителям возможность ознакомиться с указанными документами и сведениями в случае невозможности их опубликования.».</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17) </w:t>
      </w:r>
      <w:r w:rsidRPr="00AB6E10">
        <w:rPr>
          <w:rFonts w:ascii="Times New Roman" w:eastAsia="Times New Roman" w:hAnsi="Times New Roman" w:cs="Times New Roman"/>
          <w:color w:val="000000"/>
          <w:sz w:val="28"/>
          <w:szCs w:val="28"/>
        </w:rPr>
        <w:t>Статью 38 изложить в следующей редакции: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«Статья 38. Доходы бюджета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18)  </w:t>
      </w:r>
      <w:r w:rsidRPr="00AB6E10">
        <w:rPr>
          <w:rFonts w:ascii="Times New Roman" w:eastAsia="Times New Roman" w:hAnsi="Times New Roman" w:cs="Times New Roman"/>
          <w:color w:val="000000"/>
          <w:sz w:val="28"/>
          <w:szCs w:val="28"/>
        </w:rPr>
        <w:t>Статью 39 изложить в следующей редакции: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«Статья 39. Расходы бюджета муниципального образования</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lastRenderedPageBreak/>
        <w:t>1. Формирование расходов бюджета муниципального образования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w:t>
      </w:r>
      <w:hyperlink r:id="rId7" w:history="1">
        <w:r w:rsidRPr="00AB6E10">
          <w:rPr>
            <w:rFonts w:ascii="Times New Roman" w:eastAsia="Times New Roman" w:hAnsi="Times New Roman" w:cs="Times New Roman"/>
            <w:color w:val="0000FF"/>
            <w:sz w:val="28"/>
            <w:szCs w:val="28"/>
            <w:u w:val="single"/>
          </w:rPr>
          <w:t>кодекса</w:t>
        </w:r>
      </w:hyperlink>
      <w:r w:rsidRPr="00AB6E10">
        <w:rPr>
          <w:rFonts w:ascii="Times New Roman" w:eastAsia="Times New Roman" w:hAnsi="Times New Roman" w:cs="Times New Roman"/>
          <w:color w:val="000000"/>
          <w:sz w:val="28"/>
          <w:szCs w:val="28"/>
        </w:rPr>
        <w:t> Российской Федерации.</w:t>
      </w:r>
    </w:p>
    <w:p w:rsidR="00AB6E10" w:rsidRPr="00AB6E10" w:rsidRDefault="00AB6E10" w:rsidP="00AB6E10">
      <w:pPr>
        <w:shd w:val="clear" w:color="auto" w:fill="FFFFFF"/>
        <w:spacing w:after="188" w:line="210" w:lineRule="atLeast"/>
        <w:ind w:firstLine="540"/>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 Исполнение расходных обязательств муниципального образования осуществляется за счет средств бюджета муниципального образования в соответствии с требованиями Бюджетного </w:t>
      </w:r>
      <w:hyperlink r:id="rId8" w:history="1">
        <w:r w:rsidRPr="00AB6E10">
          <w:rPr>
            <w:rFonts w:ascii="Times New Roman" w:eastAsia="Times New Roman" w:hAnsi="Times New Roman" w:cs="Times New Roman"/>
            <w:color w:val="0000FF"/>
            <w:sz w:val="28"/>
            <w:szCs w:val="28"/>
            <w:u w:val="single"/>
          </w:rPr>
          <w:t>кодекса</w:t>
        </w:r>
      </w:hyperlink>
      <w:r w:rsidRPr="00AB6E10">
        <w:rPr>
          <w:rFonts w:ascii="Times New Roman" w:eastAsia="Times New Roman" w:hAnsi="Times New Roman" w:cs="Times New Roman"/>
          <w:color w:val="000000"/>
          <w:sz w:val="28"/>
          <w:szCs w:val="28"/>
        </w:rPr>
        <w:t> Российской Федерации.».</w:t>
      </w:r>
    </w:p>
    <w:p w:rsidR="00AB6E10" w:rsidRPr="00AB6E10" w:rsidRDefault="00AB6E10" w:rsidP="00AB6E10">
      <w:pPr>
        <w:shd w:val="clear" w:color="auto" w:fill="FFFFFF"/>
        <w:spacing w:after="188" w:line="210" w:lineRule="atLeast"/>
        <w:jc w:val="both"/>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b/>
          <w:bCs/>
          <w:color w:val="000000"/>
          <w:sz w:val="28"/>
          <w:szCs w:val="28"/>
        </w:rPr>
        <w:t>19) </w:t>
      </w:r>
      <w:r w:rsidRPr="00AB6E10">
        <w:rPr>
          <w:rFonts w:ascii="Times New Roman" w:eastAsia="Times New Roman" w:hAnsi="Times New Roman" w:cs="Times New Roman"/>
          <w:color w:val="000000"/>
          <w:sz w:val="28"/>
          <w:szCs w:val="28"/>
        </w:rPr>
        <w:t>Статью 42 изложить в следующей редакции:</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«Статья 42.  Закупки для муниципальных нужд</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6E10" w:rsidRPr="00AB6E10" w:rsidRDefault="00AB6E10" w:rsidP="00AB6E10">
      <w:pPr>
        <w:shd w:val="clear" w:color="auto" w:fill="FFFFFF"/>
        <w:spacing w:after="188" w:line="210" w:lineRule="atLeast"/>
        <w:ind w:firstLine="708"/>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счёт средств местного бюджета.».</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25" w:line="288" w:lineRule="atLeast"/>
        <w:jc w:val="both"/>
        <w:outlineLvl w:val="0"/>
        <w:rPr>
          <w:rFonts w:ascii="Times New Roman" w:eastAsia="Times New Roman" w:hAnsi="Times New Roman" w:cs="Times New Roman"/>
          <w:color w:val="2E3432"/>
          <w:kern w:val="36"/>
          <w:sz w:val="28"/>
          <w:szCs w:val="28"/>
        </w:rPr>
      </w:pPr>
      <w:r w:rsidRPr="00AB6E10">
        <w:rPr>
          <w:rFonts w:ascii="Times New Roman" w:eastAsia="Times New Roman" w:hAnsi="Times New Roman" w:cs="Times New Roman"/>
          <w:color w:val="2E3432"/>
          <w:kern w:val="36"/>
          <w:sz w:val="28"/>
          <w:szCs w:val="28"/>
        </w:rPr>
        <w:t>2. Направить решение поселкового Совета рабочего посёлка Красные Баки Краснобаковского района Нижегородской области «О внесении изменений в действующий Устав муниципального образования - рабочий посёлок Красные Баки Краснобаковского района Нижегородской области» в Управление Министерства юстиции Российской Федерации по Нижегородской области на государственную регистрацию.</w:t>
      </w:r>
    </w:p>
    <w:p w:rsidR="00AB6E10" w:rsidRPr="00AB6E10" w:rsidRDefault="00AB6E10" w:rsidP="00AB6E10">
      <w:pPr>
        <w:shd w:val="clear" w:color="auto" w:fill="FFFFFF"/>
        <w:spacing w:after="125" w:line="288" w:lineRule="atLeast"/>
        <w:jc w:val="both"/>
        <w:outlineLvl w:val="0"/>
        <w:rPr>
          <w:rFonts w:ascii="Times New Roman" w:eastAsia="Times New Roman" w:hAnsi="Times New Roman" w:cs="Times New Roman"/>
          <w:color w:val="2E3432"/>
          <w:kern w:val="36"/>
          <w:sz w:val="28"/>
          <w:szCs w:val="28"/>
        </w:rPr>
      </w:pPr>
      <w:r w:rsidRPr="00AB6E10">
        <w:rPr>
          <w:rFonts w:ascii="Times New Roman" w:eastAsia="Times New Roman" w:hAnsi="Times New Roman" w:cs="Times New Roman"/>
          <w:color w:val="2E3432"/>
          <w:kern w:val="36"/>
          <w:sz w:val="28"/>
          <w:szCs w:val="28"/>
        </w:rPr>
        <w:t>3. Пункт 34 части 1 статьи 5, пункт 1 части 5 статьи 21, пункт 4 статьи 25 изменений вносимых в Устав муниципального образования - рабочий поселок Красные Баки Краснобаковского района Нижегородской области настоящим решением, вступают в силу с 01.01.2015 года.   </w:t>
      </w:r>
    </w:p>
    <w:p w:rsidR="00AB6E10" w:rsidRPr="00AB6E10" w:rsidRDefault="00AB6E10" w:rsidP="00AB6E10">
      <w:pPr>
        <w:shd w:val="clear" w:color="auto" w:fill="FFFFFF"/>
        <w:spacing w:after="125" w:line="288" w:lineRule="atLeast"/>
        <w:jc w:val="both"/>
        <w:outlineLvl w:val="0"/>
        <w:rPr>
          <w:rFonts w:ascii="Times New Roman" w:eastAsia="Times New Roman" w:hAnsi="Times New Roman" w:cs="Times New Roman"/>
          <w:color w:val="2E3432"/>
          <w:kern w:val="36"/>
          <w:sz w:val="28"/>
          <w:szCs w:val="28"/>
        </w:rPr>
      </w:pPr>
      <w:r w:rsidRPr="00AB6E10">
        <w:rPr>
          <w:rFonts w:ascii="Times New Roman" w:eastAsia="Times New Roman" w:hAnsi="Times New Roman" w:cs="Times New Roman"/>
          <w:color w:val="2E3432"/>
          <w:kern w:val="36"/>
          <w:sz w:val="28"/>
          <w:szCs w:val="28"/>
        </w:rPr>
        <w:t>4. Пункт 3) части 3 статьи 16.1 изменений вносимых в Устав муниципального образования - рабочий поселок Красные Баки Краснобаковского района Нижегородской области настоящим решением, вступает в силу с 01.03.2015 года.</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5. </w:t>
      </w:r>
      <w:bookmarkStart w:id="13" w:name="p1172"/>
      <w:bookmarkEnd w:id="13"/>
      <w:r w:rsidRPr="00AB6E10">
        <w:rPr>
          <w:rFonts w:ascii="Times New Roman" w:eastAsia="Times New Roman" w:hAnsi="Times New Roman" w:cs="Times New Roman"/>
          <w:color w:val="000000"/>
          <w:sz w:val="28"/>
          <w:szCs w:val="28"/>
        </w:rPr>
        <w:t>Положения статьи 9, части 1 статьи 18, пунктов 17), 18), 19) статьи 20, части 2 статьи 22  устава муниципального образования – рабочий поселок Красные Баки Краснобаковского района Нижегородской области не распространяется на депутатов Поселкового Совета рабочего поселка Красные Баки Краснобаковского района Нижегородской области действующего созыва.</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lastRenderedPageBreak/>
        <w:t>6. Изменения, внесенные в Устав муниципального образования - рабочий посёлок Красные Баки Краснобаковского района Нижегородской области, вступают в силу после государственной регистрации и обнародования путем размещения на стенде информации в помещении Администрации рабочего поселка Красные Баки.</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 </w:t>
      </w:r>
    </w:p>
    <w:p w:rsidR="00AB6E10" w:rsidRPr="00AB6E10" w:rsidRDefault="00AB6E10" w:rsidP="00AB6E10">
      <w:pPr>
        <w:shd w:val="clear" w:color="auto" w:fill="FFFFFF"/>
        <w:spacing w:after="125" w:line="288" w:lineRule="atLeast"/>
        <w:outlineLvl w:val="0"/>
        <w:rPr>
          <w:rFonts w:ascii="Times New Roman" w:eastAsia="Times New Roman" w:hAnsi="Times New Roman" w:cs="Times New Roman"/>
          <w:color w:val="2E3432"/>
          <w:kern w:val="36"/>
          <w:sz w:val="28"/>
          <w:szCs w:val="28"/>
        </w:rPr>
      </w:pPr>
      <w:r w:rsidRPr="00AB6E10">
        <w:rPr>
          <w:rFonts w:ascii="Times New Roman" w:eastAsia="Times New Roman" w:hAnsi="Times New Roman" w:cs="Times New Roman"/>
          <w:color w:val="2E3432"/>
          <w:kern w:val="36"/>
          <w:sz w:val="28"/>
          <w:szCs w:val="28"/>
        </w:rPr>
        <w:t> </w:t>
      </w:r>
    </w:p>
    <w:p w:rsidR="00AB6E10" w:rsidRPr="00AB6E10" w:rsidRDefault="00AB6E10" w:rsidP="00AB6E10">
      <w:pPr>
        <w:shd w:val="clear" w:color="auto" w:fill="FFFFFF"/>
        <w:spacing w:after="188" w:line="210" w:lineRule="atLeast"/>
        <w:rPr>
          <w:rFonts w:ascii="Times New Roman" w:eastAsia="Times New Roman" w:hAnsi="Times New Roman" w:cs="Times New Roman"/>
          <w:color w:val="000000"/>
          <w:sz w:val="28"/>
          <w:szCs w:val="28"/>
        </w:rPr>
      </w:pPr>
      <w:r w:rsidRPr="00AB6E10">
        <w:rPr>
          <w:rFonts w:ascii="Times New Roman" w:eastAsia="Times New Roman" w:hAnsi="Times New Roman" w:cs="Times New Roman"/>
          <w:color w:val="000000"/>
          <w:sz w:val="28"/>
          <w:szCs w:val="28"/>
        </w:rPr>
        <w:t>Глава местного самоуправления                                                        А.И. Махров</w:t>
      </w:r>
    </w:p>
    <w:p w:rsidR="007C66A8" w:rsidRDefault="007C66A8"/>
    <w:sectPr w:rsidR="007C6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6E10"/>
    <w:rsid w:val="007C66A8"/>
    <w:rsid w:val="00AB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E10"/>
    <w:rPr>
      <w:rFonts w:ascii="Times New Roman" w:eastAsia="Times New Roman" w:hAnsi="Times New Roman" w:cs="Times New Roman"/>
      <w:b/>
      <w:bCs/>
      <w:kern w:val="36"/>
      <w:sz w:val="48"/>
      <w:szCs w:val="48"/>
    </w:rPr>
  </w:style>
  <w:style w:type="paragraph" w:styleId="a3">
    <w:name w:val="Title"/>
    <w:basedOn w:val="a"/>
    <w:link w:val="a4"/>
    <w:uiPriority w:val="10"/>
    <w:qFormat/>
    <w:rsid w:val="00AB6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AB6E10"/>
    <w:rPr>
      <w:rFonts w:ascii="Times New Roman" w:eastAsia="Times New Roman" w:hAnsi="Times New Roman" w:cs="Times New Roman"/>
      <w:sz w:val="24"/>
      <w:szCs w:val="24"/>
    </w:rPr>
  </w:style>
  <w:style w:type="paragraph" w:styleId="a5">
    <w:name w:val="Subtitle"/>
    <w:basedOn w:val="a"/>
    <w:link w:val="a6"/>
    <w:uiPriority w:val="11"/>
    <w:qFormat/>
    <w:rsid w:val="00AB6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Подзаголовок Знак"/>
    <w:basedOn w:val="a0"/>
    <w:link w:val="a5"/>
    <w:uiPriority w:val="11"/>
    <w:rsid w:val="00AB6E10"/>
    <w:rPr>
      <w:rFonts w:ascii="Times New Roman" w:eastAsia="Times New Roman" w:hAnsi="Times New Roman" w:cs="Times New Roman"/>
      <w:sz w:val="24"/>
      <w:szCs w:val="24"/>
    </w:rPr>
  </w:style>
  <w:style w:type="character" w:customStyle="1" w:styleId="apple-converted-space">
    <w:name w:val="apple-converted-space"/>
    <w:basedOn w:val="a0"/>
    <w:rsid w:val="00AB6E10"/>
  </w:style>
  <w:style w:type="character" w:styleId="a7">
    <w:name w:val="Hyperlink"/>
    <w:basedOn w:val="a0"/>
    <w:uiPriority w:val="99"/>
    <w:semiHidden/>
    <w:unhideWhenUsed/>
    <w:rsid w:val="00AB6E10"/>
    <w:rPr>
      <w:color w:val="0000FF"/>
      <w:u w:val="single"/>
    </w:rPr>
  </w:style>
  <w:style w:type="paragraph" w:customStyle="1" w:styleId="conspluscell">
    <w:name w:val="conspluscell"/>
    <w:basedOn w:val="a"/>
    <w:rsid w:val="00AB6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B6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AB6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0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CE583C76A7E3ED9FF027BF1333FEBC2AF5DD8ACF31BBAB934A5C6DDTEtCG" TargetMode="External"/><Relationship Id="rId3" Type="http://schemas.openxmlformats.org/officeDocument/2006/relationships/webSettings" Target="webSettings.xml"/><Relationship Id="rId7" Type="http://schemas.openxmlformats.org/officeDocument/2006/relationships/hyperlink" Target="consultantplus://offline/ref=87ECE583C76A7E3ED9FF027BF1333FEBC2AF5DD8ACF31BBAB934A5C6DDTEt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E61F3270ED2DD00137001B7C13A476EA793433E6588CE254A3C528C4lCN7N" TargetMode="External"/><Relationship Id="rId5" Type="http://schemas.openxmlformats.org/officeDocument/2006/relationships/hyperlink" Target="http://zakon.scli.ru/ru/legal_texts/list_statutes/index.php?do4=document&amp;id4=9e7b25ef-86b3-4462-9341-4b6630ab082f" TargetMode="External"/><Relationship Id="rId10" Type="http://schemas.openxmlformats.org/officeDocument/2006/relationships/theme" Target="theme/theme1.xml"/><Relationship Id="rId4" Type="http://schemas.openxmlformats.org/officeDocument/2006/relationships/hyperlink" Target="http://zakon.scli.ru/ru/legal_texts/list_statutes/index.php?do4=document&amp;id4=9e7b25ef-86b3-4462-9341-4b6630ab082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3862</Words>
  <Characters>22015</Characters>
  <Application>Microsoft Office Word</Application>
  <DocSecurity>0</DocSecurity>
  <Lines>183</Lines>
  <Paragraphs>51</Paragraphs>
  <ScaleCrop>false</ScaleCrop>
  <Company>Reanimator Extreme Edition</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2016-02-15T10:25:00Z</dcterms:created>
  <dcterms:modified xsi:type="dcterms:W3CDTF">2016-02-15T10:29:00Z</dcterms:modified>
</cp:coreProperties>
</file>