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D3421A">
        <w:rPr>
          <w:sz w:val="28"/>
          <w:szCs w:val="28"/>
          <w:u w:val="single"/>
        </w:rPr>
        <w:t xml:space="preserve">29 </w:t>
      </w:r>
      <w:r w:rsidR="00461362">
        <w:rPr>
          <w:sz w:val="28"/>
          <w:szCs w:val="28"/>
          <w:u w:val="single"/>
        </w:rPr>
        <w:t>ноября</w:t>
      </w:r>
      <w:r w:rsidR="00A70D28">
        <w:rPr>
          <w:sz w:val="28"/>
          <w:szCs w:val="28"/>
          <w:u w:val="single"/>
        </w:rPr>
        <w:t xml:space="preserve"> </w:t>
      </w:r>
      <w:r w:rsidR="001A09E7">
        <w:rPr>
          <w:sz w:val="28"/>
          <w:szCs w:val="28"/>
          <w:u w:val="single"/>
        </w:rPr>
        <w:t>2021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C7E81">
        <w:rPr>
          <w:sz w:val="28"/>
          <w:szCs w:val="28"/>
        </w:rPr>
        <w:t>№</w:t>
      </w:r>
      <w:r w:rsidR="00D3421A">
        <w:rPr>
          <w:sz w:val="28"/>
          <w:szCs w:val="28"/>
        </w:rPr>
        <w:t xml:space="preserve"> </w:t>
      </w:r>
      <w:r w:rsidR="00A67A35">
        <w:rPr>
          <w:sz w:val="28"/>
          <w:szCs w:val="28"/>
        </w:rPr>
        <w:t>355</w:t>
      </w:r>
      <w:bookmarkStart w:id="0" w:name="_GoBack"/>
      <w:bookmarkEnd w:id="0"/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D3421A">
        <w:rPr>
          <w:sz w:val="28"/>
          <w:szCs w:val="28"/>
        </w:rPr>
        <w:t>15</w:t>
      </w:r>
      <w:r w:rsidR="00CF1F5F">
        <w:rPr>
          <w:sz w:val="28"/>
          <w:szCs w:val="28"/>
        </w:rPr>
        <w:t>.</w:t>
      </w:r>
      <w:r w:rsidR="00461362">
        <w:rPr>
          <w:sz w:val="28"/>
          <w:szCs w:val="28"/>
        </w:rPr>
        <w:t>11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года № </w:t>
      </w:r>
      <w:r w:rsidR="00D3421A">
        <w:rPr>
          <w:sz w:val="28"/>
          <w:szCs w:val="28"/>
        </w:rPr>
        <w:t>11</w:t>
      </w:r>
      <w:r>
        <w:rPr>
          <w:sz w:val="28"/>
          <w:szCs w:val="28"/>
        </w:rPr>
        <w:t xml:space="preserve">, рассмотрев заявление </w:t>
      </w:r>
      <w:r w:rsidR="00D3421A">
        <w:rPr>
          <w:sz w:val="28"/>
          <w:szCs w:val="28"/>
        </w:rPr>
        <w:t>Пятновой Е.В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FC0107">
      <w:pPr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D3421A">
        <w:rPr>
          <w:sz w:val="28"/>
          <w:szCs w:val="28"/>
        </w:rPr>
        <w:t>Пятновой Е.В</w:t>
      </w:r>
      <w:r w:rsidR="001D1EB3">
        <w:rPr>
          <w:sz w:val="28"/>
          <w:szCs w:val="28"/>
        </w:rPr>
        <w:t>.</w:t>
      </w:r>
      <w:r w:rsidR="00E23415">
        <w:rPr>
          <w:sz w:val="28"/>
          <w:szCs w:val="28"/>
        </w:rPr>
        <w:t xml:space="preserve">  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D3421A">
        <w:rPr>
          <w:sz w:val="28"/>
          <w:szCs w:val="28"/>
        </w:rPr>
        <w:t>15</w:t>
      </w:r>
      <w:r w:rsidR="00CF1F5F">
        <w:rPr>
          <w:sz w:val="28"/>
          <w:szCs w:val="28"/>
        </w:rPr>
        <w:t>.</w:t>
      </w:r>
      <w:r w:rsidR="00461362">
        <w:rPr>
          <w:sz w:val="28"/>
          <w:szCs w:val="28"/>
        </w:rPr>
        <w:t>11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461362">
        <w:rPr>
          <w:bCs/>
          <w:sz w:val="28"/>
          <w:szCs w:val="28"/>
          <w:shd w:val="clear" w:color="auto" w:fill="FFFFFF"/>
        </w:rPr>
        <w:t>ул.</w:t>
      </w:r>
      <w:r w:rsidR="00D3421A">
        <w:rPr>
          <w:bCs/>
          <w:sz w:val="28"/>
          <w:szCs w:val="28"/>
          <w:shd w:val="clear" w:color="auto" w:fill="FFFFFF"/>
        </w:rPr>
        <w:t xml:space="preserve"> Им. Свердлова, земельный участок 29/1 </w:t>
      </w:r>
      <w:r w:rsidR="00CE5ED2">
        <w:rPr>
          <w:bCs/>
          <w:sz w:val="28"/>
          <w:szCs w:val="28"/>
          <w:shd w:val="clear" w:color="auto" w:fill="FFFFFF"/>
        </w:rPr>
        <w:t>,</w:t>
      </w:r>
      <w:r w:rsidR="00D3421A">
        <w:rPr>
          <w:sz w:val="28"/>
          <w:szCs w:val="28"/>
        </w:rPr>
        <w:t xml:space="preserve"> общей площадью: 25</w:t>
      </w:r>
      <w:r w:rsidR="00D42DD7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кв.</w:t>
      </w:r>
      <w:r w:rsidR="00C15843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м., вид разрешённого использования – Объекты гаражного назначения.</w:t>
      </w:r>
    </w:p>
    <w:p w:rsidR="00A70D28" w:rsidRPr="00FC0107" w:rsidRDefault="00A70D28" w:rsidP="00FC0107">
      <w:pPr>
        <w:jc w:val="both"/>
        <w:rPr>
          <w:b/>
          <w:bCs/>
          <w:color w:val="000000"/>
          <w:sz w:val="32"/>
          <w:szCs w:val="32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FC0107">
        <w:rPr>
          <w:sz w:val="28"/>
          <w:szCs w:val="28"/>
        </w:rPr>
        <w:t xml:space="preserve"> </w:t>
      </w:r>
      <w:r w:rsidR="00461362">
        <w:rPr>
          <w:sz w:val="28"/>
          <w:szCs w:val="28"/>
        </w:rPr>
        <w:t xml:space="preserve"> № 45 от 27 октября 2021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F7214D">
        <w:rPr>
          <w:bCs/>
          <w:color w:val="000000"/>
          <w:sz w:val="32"/>
          <w:szCs w:val="32"/>
        </w:rPr>
        <w:t>Ж-2</w:t>
      </w:r>
      <w:r w:rsidR="00FC0107" w:rsidRPr="00FC0107">
        <w:rPr>
          <w:bCs/>
          <w:color w:val="000000"/>
          <w:sz w:val="32"/>
          <w:szCs w:val="32"/>
        </w:rPr>
        <w:t xml:space="preserve"> -  </w:t>
      </w:r>
      <w:r w:rsidR="00F75A79">
        <w:rPr>
          <w:bCs/>
          <w:color w:val="000000"/>
          <w:sz w:val="28"/>
          <w:szCs w:val="28"/>
        </w:rPr>
        <w:t xml:space="preserve">застройка секционная малоэтажная (2-3 этажа)  </w:t>
      </w:r>
      <w:r w:rsidR="00BB2019" w:rsidRPr="00FC0107">
        <w:rPr>
          <w:sz w:val="28"/>
          <w:szCs w:val="28"/>
        </w:rPr>
        <w:t>,</w:t>
      </w:r>
      <w:r w:rsidR="00BB2019" w:rsidRPr="00A5392E">
        <w:rPr>
          <w:sz w:val="28"/>
          <w:szCs w:val="28"/>
        </w:rPr>
        <w:t xml:space="preserve">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FC01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FC01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52EC">
        <w:rPr>
          <w:sz w:val="28"/>
          <w:szCs w:val="28"/>
        </w:rPr>
        <w:t>лав</w:t>
      </w:r>
      <w:r w:rsidR="00E23415">
        <w:rPr>
          <w:sz w:val="28"/>
          <w:szCs w:val="28"/>
        </w:rPr>
        <w:t xml:space="preserve">а </w:t>
      </w:r>
      <w:r w:rsidR="0077182D">
        <w:rPr>
          <w:sz w:val="28"/>
          <w:szCs w:val="28"/>
        </w:rPr>
        <w:t xml:space="preserve">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 w:rsidR="00D42DD7">
        <w:rPr>
          <w:sz w:val="28"/>
          <w:szCs w:val="28"/>
        </w:rPr>
        <w:t xml:space="preserve">          </w:t>
      </w:r>
      <w:r w:rsidR="00E23415">
        <w:rPr>
          <w:sz w:val="28"/>
          <w:szCs w:val="28"/>
        </w:rPr>
        <w:t xml:space="preserve">            </w:t>
      </w:r>
      <w:r w:rsidR="00D42DD7">
        <w:rPr>
          <w:sz w:val="28"/>
          <w:szCs w:val="28"/>
        </w:rPr>
        <w:t xml:space="preserve">  </w:t>
      </w:r>
      <w:r w:rsidR="00AC52EC">
        <w:rPr>
          <w:sz w:val="28"/>
          <w:szCs w:val="28"/>
        </w:rPr>
        <w:t xml:space="preserve">  </w:t>
      </w:r>
      <w:r w:rsidR="00E23415"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6169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9E7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1EB3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362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31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A35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0C72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843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5ED2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21A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D7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415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D76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3449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14D"/>
    <w:rsid w:val="00F7261D"/>
    <w:rsid w:val="00F72830"/>
    <w:rsid w:val="00F73777"/>
    <w:rsid w:val="00F748E1"/>
    <w:rsid w:val="00F74F1F"/>
    <w:rsid w:val="00F75A79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107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4293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42</cp:revision>
  <cp:lastPrinted>2021-11-15T10:09:00Z</cp:lastPrinted>
  <dcterms:created xsi:type="dcterms:W3CDTF">2020-02-25T06:37:00Z</dcterms:created>
  <dcterms:modified xsi:type="dcterms:W3CDTF">2021-11-29T11:26:00Z</dcterms:modified>
</cp:coreProperties>
</file>